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Тема занятия: «</w:t>
      </w:r>
      <w:r w:rsidRPr="00EA1737">
        <w:rPr>
          <w:rFonts w:ascii="Times New Roman" w:hAnsi="Times New Roman"/>
          <w:b/>
          <w:bCs/>
          <w:sz w:val="28"/>
          <w:szCs w:val="28"/>
        </w:rPr>
        <w:t>Повреждение. Дистрофии. Некроз</w:t>
      </w:r>
      <w:r w:rsidRPr="002A47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Вид занятия: урок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="009A6711">
        <w:rPr>
          <w:rFonts w:ascii="Times New Roman" w:hAnsi="Times New Roman" w:cs="Times New Roman"/>
          <w:b/>
          <w:bCs/>
          <w:sz w:val="28"/>
          <w:szCs w:val="28"/>
        </w:rPr>
        <w:t>теоретиеск</w:t>
      </w:r>
      <w:r w:rsidRPr="002A47DB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EA1737" w:rsidRDefault="00EA1737" w:rsidP="00EA1737">
      <w:pPr>
        <w:pStyle w:val="3"/>
        <w:ind w:left="0"/>
        <w:rPr>
          <w:b/>
          <w:bCs/>
          <w:szCs w:val="28"/>
        </w:rPr>
      </w:pPr>
      <w:r w:rsidRPr="002A47DB">
        <w:rPr>
          <w:szCs w:val="28"/>
        </w:rPr>
        <w:t xml:space="preserve">Продолжительность </w:t>
      </w:r>
      <w:r w:rsidRPr="002A47DB">
        <w:rPr>
          <w:b/>
          <w:bCs/>
          <w:szCs w:val="28"/>
        </w:rPr>
        <w:t xml:space="preserve"> 90 минут </w:t>
      </w:r>
      <w:r w:rsidRPr="002A47DB">
        <w:rPr>
          <w:szCs w:val="28"/>
        </w:rPr>
        <w:t>Место проведения</w:t>
      </w:r>
      <w:r w:rsidRPr="002A47D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дистанционное обучение</w:t>
      </w:r>
    </w:p>
    <w:p w:rsidR="00EA1737" w:rsidRPr="005B50FA" w:rsidRDefault="00EA1737" w:rsidP="00EA1737">
      <w:pPr>
        <w:spacing w:after="0" w:line="240" w:lineRule="auto"/>
      </w:pPr>
    </w:p>
    <w:p w:rsidR="00EA1737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EA1737" w:rsidRPr="001D2DE6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 xml:space="preserve">Учебная: </w:t>
      </w:r>
    </w:p>
    <w:p w:rsidR="00EA1737" w:rsidRPr="00EA1737" w:rsidRDefault="00EA1737" w:rsidP="00EA1737">
      <w:pPr>
        <w:pStyle w:val="a3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об альтерации (повреждении).</w:t>
      </w:r>
    </w:p>
    <w:p w:rsidR="00EA1737" w:rsidRPr="00EA1737" w:rsidRDefault="00EA1737" w:rsidP="00EA1737">
      <w:pPr>
        <w:pStyle w:val="a3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 дистрофии: определение, сущность, механизмы развития, классификация дистрофий.</w:t>
      </w:r>
    </w:p>
    <w:p w:rsidR="00260030" w:rsidRPr="00EA1737" w:rsidRDefault="00EA1737" w:rsidP="00EA173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 «некрозе»</w:t>
      </w:r>
      <w:r w:rsidRPr="00EA17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:rsidR="00EA1737" w:rsidRPr="002A47DB" w:rsidRDefault="00EA1737" w:rsidP="00EA1737">
      <w:pPr>
        <w:numPr>
          <w:ilvl w:val="0"/>
          <w:numId w:val="2"/>
        </w:numPr>
        <w:tabs>
          <w:tab w:val="clear" w:pos="1069"/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DB">
        <w:rPr>
          <w:rFonts w:ascii="Times New Roman" w:hAnsi="Times New Roman" w:cs="Times New Roman"/>
          <w:sz w:val="28"/>
          <w:szCs w:val="28"/>
        </w:rPr>
        <w:t>Содействовать  воспитанию студентов (формировать трудовые умения, навыки)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37" w:rsidRPr="002A47DB" w:rsidRDefault="00EA1737" w:rsidP="00EA1737">
      <w:pPr>
        <w:numPr>
          <w:ilvl w:val="0"/>
          <w:numId w:val="2"/>
        </w:numPr>
        <w:tabs>
          <w:tab w:val="clear" w:pos="106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DB">
        <w:rPr>
          <w:rFonts w:ascii="Times New Roman" w:hAnsi="Times New Roman" w:cs="Times New Roman"/>
          <w:sz w:val="28"/>
          <w:szCs w:val="28"/>
        </w:rPr>
        <w:t>Содействовать физическому воспитанию студентов в ходе занятия, профилактики их утомляемости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37" w:rsidRPr="002A47DB" w:rsidRDefault="00EA1737" w:rsidP="00EA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</w:p>
    <w:p w:rsidR="00EA1737" w:rsidRPr="002A47DB" w:rsidRDefault="00EA1737" w:rsidP="00EA1737">
      <w:pPr>
        <w:pStyle w:val="a4"/>
        <w:ind w:firstLine="567"/>
        <w:jc w:val="both"/>
        <w:rPr>
          <w:szCs w:val="28"/>
        </w:rPr>
      </w:pPr>
      <w:r w:rsidRPr="002A47DB">
        <w:rPr>
          <w:szCs w:val="28"/>
        </w:rPr>
        <w:t>1.Развивать у студентов мышление, внимание, аккуратность, самостоятельность, умение сравнивать</w:t>
      </w:r>
      <w:r>
        <w:rPr>
          <w:szCs w:val="28"/>
        </w:rPr>
        <w:t>.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37" w:rsidRPr="005B50FA" w:rsidRDefault="00EA1737" w:rsidP="00EA1737">
      <w:pPr>
        <w:pStyle w:val="a4"/>
        <w:jc w:val="center"/>
        <w:rPr>
          <w:b/>
          <w:bCs/>
          <w:szCs w:val="28"/>
        </w:rPr>
      </w:pPr>
      <w:r w:rsidRPr="002A47DB">
        <w:rPr>
          <w:b/>
          <w:bCs/>
          <w:szCs w:val="28"/>
        </w:rPr>
        <w:t>СТУДЕНТ ДОЛЖЕН: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EA1737" w:rsidRDefault="00EA1737" w:rsidP="00EA1737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1.Альтерация.</w:t>
      </w:r>
    </w:p>
    <w:p w:rsidR="00EA1737" w:rsidRDefault="00EA1737" w:rsidP="00EA1737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2.Дистрофия.</w:t>
      </w:r>
    </w:p>
    <w:p w:rsidR="00EA1737" w:rsidRDefault="00EA1737" w:rsidP="00EA1737">
      <w:pPr>
        <w:pStyle w:val="a3"/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3.Некроз.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A1737" w:rsidRPr="00621785" w:rsidRDefault="00EA1737" w:rsidP="00EA17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1D45">
        <w:rPr>
          <w:rFonts w:ascii="Times New Roman" w:hAnsi="Times New Roman" w:cs="Times New Roman"/>
          <w:sz w:val="28"/>
          <w:szCs w:val="28"/>
        </w:rPr>
        <w:t>1.Определять морфологию патологически измененных тканей, органов.</w:t>
      </w:r>
    </w:p>
    <w:p w:rsidR="00EA1737" w:rsidRPr="002A47DB" w:rsidRDefault="00EA1737" w:rsidP="00EA1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3834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 связи: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3834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proofErr w:type="gramEnd"/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3834">
        <w:rPr>
          <w:rFonts w:ascii="Times New Roman" w:hAnsi="Times New Roman" w:cs="Times New Roman"/>
          <w:sz w:val="28"/>
          <w:szCs w:val="28"/>
        </w:rPr>
        <w:t>анатомия и физиология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Обеспечиваемые: </w:t>
      </w:r>
      <w:r w:rsidRPr="00F23834">
        <w:rPr>
          <w:rFonts w:ascii="Times New Roman" w:hAnsi="Times New Roman" w:cs="Times New Roman"/>
          <w:sz w:val="28"/>
          <w:szCs w:val="28"/>
        </w:rPr>
        <w:t>профессиональные модули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37" w:rsidRPr="00F23834" w:rsidRDefault="00EA1737" w:rsidP="00EA1737">
      <w:pPr>
        <w:pStyle w:val="31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23834">
        <w:rPr>
          <w:rFonts w:ascii="Times New Roman" w:hAnsi="Times New Roman" w:cs="Times New Roman"/>
          <w:sz w:val="28"/>
          <w:szCs w:val="28"/>
        </w:rPr>
        <w:t>Внутренние связи: патологическая анатомия, цитология, гистология.</w:t>
      </w:r>
    </w:p>
    <w:p w:rsidR="00EA1737" w:rsidRPr="00F23834" w:rsidRDefault="00EA1737" w:rsidP="00EA1737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23834">
        <w:rPr>
          <w:rFonts w:ascii="Times New Roman" w:hAnsi="Times New Roman" w:cs="Times New Roman"/>
          <w:color w:val="auto"/>
          <w:sz w:val="28"/>
          <w:szCs w:val="28"/>
        </w:rPr>
        <w:t>Обеспечение занятия</w:t>
      </w:r>
    </w:p>
    <w:p w:rsidR="00EA1737" w:rsidRPr="00F23834" w:rsidRDefault="00EA1737" w:rsidP="00EA1737">
      <w:pPr>
        <w:pStyle w:val="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23834">
        <w:rPr>
          <w:rFonts w:ascii="Times New Roman" w:hAnsi="Times New Roman" w:cs="Times New Roman"/>
          <w:b/>
          <w:color w:val="auto"/>
          <w:sz w:val="28"/>
          <w:szCs w:val="28"/>
        </w:rPr>
        <w:t>Оснащение:</w:t>
      </w:r>
      <w:r w:rsidRPr="00F23834">
        <w:rPr>
          <w:rFonts w:ascii="Times New Roman" w:hAnsi="Times New Roman" w:cs="Times New Roman"/>
          <w:sz w:val="28"/>
          <w:szCs w:val="28"/>
        </w:rPr>
        <w:t xml:space="preserve"> </w:t>
      </w:r>
      <w:r w:rsidRPr="00F23834">
        <w:rPr>
          <w:rFonts w:ascii="Times New Roman" w:hAnsi="Times New Roman" w:cs="Times New Roman"/>
          <w:i w:val="0"/>
          <w:sz w:val="28"/>
          <w:szCs w:val="28"/>
        </w:rPr>
        <w:t>учебник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средства: </w:t>
      </w:r>
      <w:r w:rsidRPr="00F23834">
        <w:rPr>
          <w:rFonts w:ascii="Times New Roman" w:hAnsi="Times New Roman" w:cs="Times New Roman"/>
          <w:sz w:val="28"/>
          <w:szCs w:val="28"/>
        </w:rPr>
        <w:t>компьютер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F23834">
        <w:rPr>
          <w:rFonts w:ascii="Times New Roman" w:hAnsi="Times New Roman" w:cs="Times New Roman"/>
          <w:sz w:val="28"/>
          <w:szCs w:val="28"/>
        </w:rPr>
        <w:t xml:space="preserve">инструктивно-технологическая карта занятия </w:t>
      </w:r>
    </w:p>
    <w:p w:rsidR="00EA1737" w:rsidRDefault="00EA1737" w:rsidP="00EA173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1737" w:rsidRPr="00F23834" w:rsidRDefault="00EA1737" w:rsidP="00EA173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Литература:</w:t>
      </w:r>
    </w:p>
    <w:p w:rsidR="00EA1737" w:rsidRDefault="00EA1737" w:rsidP="00EA173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7CF9">
        <w:rPr>
          <w:rFonts w:ascii="Times New Roman" w:hAnsi="Times New Roman" w:cs="Times New Roman"/>
          <w:sz w:val="28"/>
          <w:szCs w:val="28"/>
        </w:rPr>
        <w:t>1.http://medvvolske.ru/docs/2018_04_11/YY53DEe5DeZh4SNShtGd7T5i8.pdf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37" w:rsidRDefault="00EA1737" w:rsidP="00EA17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737" w:rsidRPr="00F23834" w:rsidRDefault="00EA1737" w:rsidP="00EA17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CF9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23834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.ОРГАНИЗАЦИОННЫЙ МОМЕНТ </w:t>
      </w:r>
    </w:p>
    <w:p w:rsidR="00EA1737" w:rsidRPr="00F23834" w:rsidRDefault="00EA1737" w:rsidP="00EA17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834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:rsidR="00FC0AAF" w:rsidRPr="00EA1737" w:rsidRDefault="00FC0AAF" w:rsidP="00FC0AAF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об альтерации (повреждении).</w:t>
      </w:r>
    </w:p>
    <w:p w:rsidR="00FC0AAF" w:rsidRPr="00EA1737" w:rsidRDefault="00FC0AAF" w:rsidP="00FC0AAF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lastRenderedPageBreak/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 дистрофии: определение, сущность, механизмы развития, классификация дистрофий.</w:t>
      </w:r>
    </w:p>
    <w:p w:rsidR="00FC0AAF" w:rsidRPr="00FC0AAF" w:rsidRDefault="00FC0AAF" w:rsidP="00FC0AA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EA173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EA1737">
        <w:rPr>
          <w:rFonts w:ascii="Times New Roman" w:hAnsi="Times New Roman" w:cs="Times New Roman"/>
          <w:bCs/>
          <w:sz w:val="28"/>
          <w:szCs w:val="28"/>
        </w:rPr>
        <w:t xml:space="preserve"> о «некрозе»</w:t>
      </w:r>
      <w:r w:rsidRPr="00EA17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0AAF" w:rsidRPr="002A47DB" w:rsidRDefault="00FC0AAF" w:rsidP="00FC0A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A47DB">
        <w:rPr>
          <w:rFonts w:ascii="Times New Roman" w:hAnsi="Times New Roman" w:cs="Times New Roman"/>
          <w:b/>
          <w:bCs/>
          <w:sz w:val="28"/>
          <w:szCs w:val="28"/>
        </w:rPr>
        <w:t>. МОТИВАЦИЯ УЧЕБНОЙ ДЕЯТЕЛЬНОСТИ</w:t>
      </w:r>
    </w:p>
    <w:p w:rsidR="00FC0AAF" w:rsidRPr="002A47DB" w:rsidRDefault="00FC0AAF" w:rsidP="00FC0A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7DB">
        <w:rPr>
          <w:rFonts w:ascii="Times New Roman" w:hAnsi="Times New Roman" w:cs="Times New Roman"/>
          <w:sz w:val="28"/>
          <w:szCs w:val="28"/>
        </w:rPr>
        <w:t>Знания, полученные на этом занятии, необходимы в вашей учебной и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AAF" w:rsidRDefault="00FC0AAF" w:rsidP="00FC0AAF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A4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B0F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0FC9">
        <w:rPr>
          <w:rFonts w:ascii="Times New Roman" w:hAnsi="Times New Roman" w:cs="Times New Roman"/>
          <w:sz w:val="28"/>
          <w:szCs w:val="28"/>
        </w:rPr>
        <w:t xml:space="preserve"> </w:t>
      </w:r>
      <w:r w:rsidRPr="002A47DB">
        <w:rPr>
          <w:rFonts w:ascii="Times New Roman" w:hAnsi="Times New Roman" w:cs="Times New Roman"/>
          <w:b/>
          <w:bCs/>
          <w:smallCaps/>
          <w:sz w:val="28"/>
          <w:szCs w:val="28"/>
        </w:rPr>
        <w:t>ИЗЛОЖЕНИЕ НОВОГО МАТЕРИАЛА.</w:t>
      </w:r>
    </w:p>
    <w:p w:rsidR="00FC0AAF" w:rsidRDefault="00FC0AAF" w:rsidP="00FC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План:</w:t>
      </w:r>
    </w:p>
    <w:p w:rsidR="006D023B" w:rsidRPr="005D3877" w:rsidRDefault="006D023B" w:rsidP="006D02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1.Повреждение.</w:t>
      </w:r>
    </w:p>
    <w:p w:rsidR="001F440C" w:rsidRDefault="006D023B" w:rsidP="001F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Паренхиматозные дистрофии</w:t>
      </w:r>
      <w:r w:rsidRPr="006D023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F440C" w:rsidRPr="001F440C" w:rsidRDefault="001F440C" w:rsidP="001F44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40C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Мезенхимальные дистрофии</w:t>
      </w:r>
      <w:r w:rsidRPr="001F44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02DEA" w:rsidRDefault="00F02DEA" w:rsidP="00F02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Смешанные дистрофии</w:t>
      </w: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DEA" w:rsidRPr="00F02DEA" w:rsidRDefault="00F02DEA" w:rsidP="00F02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5.Нарушения минерального обмена (минеральные дистрофии).</w:t>
      </w:r>
    </w:p>
    <w:p w:rsidR="00FC0AAF" w:rsidRDefault="00753FA3" w:rsidP="00753FA3">
      <w:pPr>
        <w:pStyle w:val="a3"/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Голодание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Pr="00753FA3" w:rsidRDefault="00753FA3" w:rsidP="00753F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азотистого равновесия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Pr="00753FA3" w:rsidRDefault="00753FA3" w:rsidP="00753F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8.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белкового состава крови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Pr="00753FA3" w:rsidRDefault="00753FA3" w:rsidP="00753F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водного обмена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Pr="00CC61B9" w:rsidRDefault="00CC61B9" w:rsidP="00CC6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10.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кислотно-основного равновесия</w:t>
      </w: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Pr="00CC61B9" w:rsidRDefault="00CC61B9" w:rsidP="00CC6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11.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основного обмена</w:t>
      </w: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Pr="00CC61B9" w:rsidRDefault="00CC61B9" w:rsidP="00CC61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Некроз.</w:t>
      </w:r>
    </w:p>
    <w:p w:rsidR="00753FA3" w:rsidRPr="00EA1737" w:rsidRDefault="00753FA3" w:rsidP="00753FA3">
      <w:pPr>
        <w:pStyle w:val="a3"/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D3877" w:rsidRPr="005D3877" w:rsidRDefault="005D3877" w:rsidP="005D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1.Повреждение.</w:t>
      </w:r>
    </w:p>
    <w:p w:rsidR="006D023B" w:rsidRDefault="005D3877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Повреждением (альтерацией) –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называют изменение структуры клеток, межклеточного вещества тканей и органов, которые сопровождаются нарушением их деятельности.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Повреждение реализуется в виде дистрофии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и некроза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(омертвения).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23B" w:rsidRDefault="005D3877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Дистрофия –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это нарушение обмена в клетках и тканях, приводящее к изменению их структуры. Эти изменения могут иметь как обратимый,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так и необратимый характер и являются, как правило, следствием заболеваний или воздействием неблагоприятных факторов внешней среды -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токсинов, излучения (приобретенные дистрофии). Реже дистрофии бывают врожденными –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вследствие дефекта той или иной системы организма.</w:t>
      </w:r>
    </w:p>
    <w:p w:rsidR="006D023B" w:rsidRDefault="005D3877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Основными причинами возникновения дистрофии являются нарушения снабжения клеток и тканей питательными веществами и энергией.</w:t>
      </w:r>
    </w:p>
    <w:p w:rsidR="006D023B" w:rsidRDefault="005D3877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Механизмами, в результате которых возникают характерные для дистрофий изменения, являются следующие:</w:t>
      </w:r>
    </w:p>
    <w:p w:rsidR="006D023B" w:rsidRDefault="006D023B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нфильтрация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(пропитывание клеток и тканей различными веществами);</w:t>
      </w:r>
    </w:p>
    <w:p w:rsidR="006D023B" w:rsidRDefault="006D023B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звращенный синтез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(синтез аномальных веществ);</w:t>
      </w:r>
    </w:p>
    <w:p w:rsidR="006D023B" w:rsidRDefault="006D023B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рансформация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(образование одних продуктов обмена вместо других –например, белков вместо углеводов)</w:t>
      </w:r>
    </w:p>
    <w:p w:rsidR="006D023B" w:rsidRDefault="006D023B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екомпозиция или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фанероз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(распад тех или иных структурных комплексов).</w:t>
      </w:r>
    </w:p>
    <w:p w:rsidR="005D3877" w:rsidRDefault="005D3877" w:rsidP="005D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Дистрофии подразделяются следующим образом:</w:t>
      </w:r>
    </w:p>
    <w:p w:rsidR="006D023B" w:rsidRPr="005D3877" w:rsidRDefault="006D023B" w:rsidP="006D0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2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D02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паренхиматозные (изменения в специализированных элементах ткани);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мезенхимальные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(изменения в соединительнотканной строме);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3)смешанные.</w:t>
      </w:r>
    </w:p>
    <w:p w:rsidR="006D023B" w:rsidRPr="006D023B" w:rsidRDefault="005D3877" w:rsidP="006D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sz w:val="28"/>
          <w:szCs w:val="28"/>
        </w:rPr>
        <w:t>II.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1)белковые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диспротеинозы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жировые;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углеводные;</w:t>
      </w:r>
    </w:p>
    <w:p w:rsidR="006D023B" w:rsidRDefault="006D023B" w:rsidP="005D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минеральные.</w:t>
      </w:r>
    </w:p>
    <w:p w:rsidR="006D023B" w:rsidRDefault="006D023B" w:rsidP="00763E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023B" w:rsidRDefault="006D023B" w:rsidP="006D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Паренхиматозные дистрофии</w:t>
      </w:r>
      <w:r w:rsidRPr="006D023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D023B" w:rsidRPr="006D023B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Паренхиматозные белковые дистрофии (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диспротеинозы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6D023B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К ним относят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зернистую, гиалиново-капельную, 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гидропическую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(водяночную) и роговую дистрофию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23B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Зернистая дистрофия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проявляется появлением в цитоплазме большого количес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тва белковых зерен, чаще всего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 печени, почках, сердце. </w:t>
      </w:r>
    </w:p>
    <w:p w:rsidR="006D023B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Причинами, как правило, являются расстройства кровообращения (застойное полнокровие), инфекции и интоксикации.</w:t>
      </w:r>
    </w:p>
    <w:p w:rsidR="006D023B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Гиалиново-капельная дистрофия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характеризуется появлением крупных сливающихся белковых капель в цитоплаз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ме клеток (чаще в почках, реже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 печени и миокарде). </w:t>
      </w:r>
    </w:p>
    <w:p w:rsidR="006D023B" w:rsidRDefault="006D023B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Причины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хронические заболевания этих органов.</w:t>
      </w:r>
    </w:p>
    <w:p w:rsidR="001F440C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Гидропическая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(водяночная) дистрофия</w:t>
      </w:r>
      <w:r w:rsidR="006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проявляется появлением в клетках кожи, печени, почек и надпочечников вакуолей, наполненных цитоплазматической жидкостью (при различных заболеваниях, истощении, гиповитаминозе).</w:t>
      </w:r>
    </w:p>
    <w:p w:rsidR="001F440C" w:rsidRDefault="005D3877" w:rsidP="006D0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Роговая дистрофия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это появление избытка рогового вещества в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ороговевающем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эпителии кожи, а также образование его там, где в норме его не бывает -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на слизистых оболочках. 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Причины дистрофии данного вида -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хроническое воспаление, вирусные инфекции, гиповитаминоз.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Паренхиматозные жировые дистрофии (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липидозы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Паренхиматозные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липидозы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проявляются в виде появления капель жира в цитоплазме клеток миокарда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(тигровое сердце)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, печени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(гусиная печень)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почек (в норме жир при микроскопии не виден). Причинами жировых дистрофий, чаще всего, являются инфекции и некоторые интоксикации. Кроме этих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липидозов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являются приобретенными, есть и врожденные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липидозы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(болезнь Гоше, болезнь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Ниманна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40C" w:rsidRP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Паренхиматозные углеводные дистрофии.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Паренхиматозные углеводные дистрофии могут проявляться в виде нарушения обмена гликогена -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увеличения или уменьшения содержания его в клетках, а также появления его в необычных местах (при сахарном диабете, врожденных дистрофиях). Кроме того, углеводные дистрофии проявляются как избыточные накопления слизистых 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слизистоподобных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веществ (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глюкопротеидов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), на слизистых оболочках в результате их воспаления.</w:t>
      </w:r>
    </w:p>
    <w:p w:rsidR="001F440C" w:rsidRDefault="001F440C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40C" w:rsidRPr="001F440C" w:rsidRDefault="001F440C" w:rsidP="001F4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440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Мезенхимальные дистрофии</w:t>
      </w:r>
      <w:r w:rsidRPr="001F44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F440C" w:rsidRDefault="004B65BE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Мезенхимальные</w:t>
      </w:r>
      <w:proofErr w:type="spellEnd"/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белковые дистрофии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могут проявляться в виде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мукоидного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набухания,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фибриноидного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набухания, гиалиноза, амилоидоза.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Мукоидное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набухание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проявляется в виде заметного только при специальной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окраске набухания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коллагеновых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волокон соединительной ткани при различных заболеваниях воспалительного 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невоспалительного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характера.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Фибриноидное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набухание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пропитыванием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коллагеновых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волокон белками плазмы и фибрином, образующим нерастворимые соединения. В исходе этого вида дистрофий иногда развивается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фибриноидный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некроз, образующий очаги полного разрушения соединительной ткани. </w:t>
      </w:r>
    </w:p>
    <w:p w:rsidR="001F440C" w:rsidRDefault="005D3877" w:rsidP="001F4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40C">
        <w:rPr>
          <w:rFonts w:ascii="Times New Roman" w:eastAsia="Times New Roman" w:hAnsi="Times New Roman" w:cs="Times New Roman"/>
          <w:b/>
          <w:i/>
          <w:sz w:val="28"/>
          <w:szCs w:val="28"/>
        </w:rPr>
        <w:t>Гиалиноз</w:t>
      </w:r>
      <w:r w:rsidR="001F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(не путать с гиалиново-капельной дистрофией!) характеризуется образованием в межклеточной ткани однородных плотных полупрозрачных масс, напоминающих гиалиновый</w:t>
      </w:r>
      <w:r w:rsidRPr="005D3877">
        <w:rPr>
          <w:rFonts w:ascii="Times New Roman" w:hAnsi="Times New Roman" w:cs="Times New Roman"/>
          <w:sz w:val="28"/>
          <w:szCs w:val="28"/>
        </w:rPr>
        <w:t xml:space="preserve"> хрящ. Он развивается, чаще всего, в стенках сосудов, что ведет к повреждению их внутренней оболочки, плазматическому пропитыванию сосудистой стенки и резкому сужению просвета сосудов (артериосклерозу). Кроме того, процессы гиалиноза могут возникать в спайках и рубцах, приводя к образованию так называемого келоида (келоидного рубца).</w:t>
      </w:r>
    </w:p>
    <w:p w:rsidR="004B65BE" w:rsidRDefault="005D3877" w:rsidP="004B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440C">
        <w:rPr>
          <w:rFonts w:ascii="Times New Roman" w:hAnsi="Times New Roman" w:cs="Times New Roman"/>
          <w:b/>
          <w:i/>
          <w:sz w:val="28"/>
          <w:szCs w:val="28"/>
        </w:rPr>
        <w:t>Амилоидоз</w:t>
      </w:r>
      <w:r w:rsidR="001F440C">
        <w:rPr>
          <w:rFonts w:ascii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hAnsi="Times New Roman" w:cs="Times New Roman"/>
          <w:sz w:val="28"/>
          <w:szCs w:val="28"/>
        </w:rPr>
        <w:t>–</w:t>
      </w:r>
      <w:r w:rsidR="001F440C">
        <w:rPr>
          <w:rFonts w:ascii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D3877">
        <w:rPr>
          <w:rFonts w:ascii="Times New Roman" w:hAnsi="Times New Roman" w:cs="Times New Roman"/>
          <w:sz w:val="28"/>
          <w:szCs w:val="28"/>
        </w:rPr>
        <w:t>диспротеиноз</w:t>
      </w:r>
      <w:proofErr w:type="spellEnd"/>
      <w:r w:rsidRPr="005D3877">
        <w:rPr>
          <w:rFonts w:ascii="Times New Roman" w:hAnsi="Times New Roman" w:cs="Times New Roman"/>
          <w:sz w:val="28"/>
          <w:szCs w:val="28"/>
        </w:rPr>
        <w:t>, характеризующейся появлением масс аномального сложного вещества –</w:t>
      </w:r>
      <w:r w:rsidR="001F440C">
        <w:rPr>
          <w:rFonts w:ascii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hAnsi="Times New Roman" w:cs="Times New Roman"/>
          <w:sz w:val="28"/>
          <w:szCs w:val="28"/>
        </w:rPr>
        <w:t>амилоида</w:t>
      </w:r>
      <w:r w:rsidR="001F440C">
        <w:rPr>
          <w:rFonts w:ascii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hAnsi="Times New Roman" w:cs="Times New Roman"/>
          <w:sz w:val="28"/>
          <w:szCs w:val="28"/>
        </w:rPr>
        <w:t>в межуточной ткани самых различных орга</w:t>
      </w:r>
      <w:r w:rsidR="004B65BE">
        <w:rPr>
          <w:rFonts w:ascii="Times New Roman" w:hAnsi="Times New Roman" w:cs="Times New Roman"/>
          <w:sz w:val="28"/>
          <w:szCs w:val="28"/>
        </w:rPr>
        <w:t>нов</w:t>
      </w:r>
      <w:r w:rsidRPr="005D3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877">
        <w:rPr>
          <w:rFonts w:ascii="Times New Roman" w:hAnsi="Times New Roman" w:cs="Times New Roman"/>
          <w:sz w:val="28"/>
          <w:szCs w:val="28"/>
        </w:rPr>
        <w:t xml:space="preserve"> Амилоидоз бывает первичным (врожденным)</w:t>
      </w:r>
      <w:r w:rsidR="004B65BE">
        <w:rPr>
          <w:rFonts w:ascii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hAnsi="Times New Roman" w:cs="Times New Roman"/>
          <w:sz w:val="28"/>
          <w:szCs w:val="28"/>
        </w:rPr>
        <w:t>и вторичным (приобретенным), возникающим в результате</w:t>
      </w:r>
      <w:r w:rsidR="004B65BE">
        <w:rPr>
          <w:rFonts w:ascii="Times New Roman" w:hAnsi="Times New Roman" w:cs="Times New Roman"/>
          <w:sz w:val="28"/>
          <w:szCs w:val="28"/>
        </w:rPr>
        <w:t xml:space="preserve"> </w:t>
      </w:r>
      <w:r w:rsidR="004B65BE" w:rsidRPr="004B65BE">
        <w:rPr>
          <w:rFonts w:ascii="Times New Roman" w:hAnsi="Times New Roman" w:cs="Times New Roman"/>
          <w:sz w:val="28"/>
          <w:szCs w:val="28"/>
        </w:rPr>
        <w:t>различных заболеваний. Локализуется амилоид, чаще всего, в паренхиматозных органах. При этом амилоидные массы, сдавливая клеточные элементы паренхимы, вызывают их атрофию; постепенно паренхима замещается амилоидом.</w:t>
      </w:r>
      <w:r w:rsidRPr="004B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BE" w:rsidRDefault="004B65BE" w:rsidP="004B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Б.Мезенхимальные</w:t>
      </w:r>
      <w:proofErr w:type="spellEnd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жировые дистрофии (</w:t>
      </w:r>
      <w:proofErr w:type="spellStart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липидозы</w:t>
      </w:r>
      <w:proofErr w:type="spellEnd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проявляются в виде нарушения обмена (увеличения количества) нейтрального жира </w:t>
      </w:r>
      <w:proofErr w:type="gramStart"/>
      <w:r w:rsidRPr="004B65BE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4B65BE">
        <w:rPr>
          <w:rFonts w:ascii="Times New Roman" w:eastAsia="Times New Roman" w:hAnsi="Times New Roman" w:cs="Times New Roman"/>
          <w:sz w:val="28"/>
          <w:szCs w:val="28"/>
        </w:rPr>
        <w:t>бщего ожирения (тучности)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и в виде нарушения обмена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холестерина,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которое лежит в основе </w:t>
      </w:r>
      <w:r>
        <w:rPr>
          <w:rFonts w:ascii="Times New Roman" w:eastAsia="Times New Roman" w:hAnsi="Times New Roman" w:cs="Times New Roman"/>
          <w:sz w:val="28"/>
          <w:szCs w:val="28"/>
        </w:rPr>
        <w:t>возникновения атеросклероза.</w:t>
      </w:r>
    </w:p>
    <w:p w:rsidR="00F02DEA" w:rsidRDefault="004B65BE" w:rsidP="004B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В.Мезенхимальные</w:t>
      </w:r>
      <w:proofErr w:type="spellEnd"/>
      <w:r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углеводные дистрофии.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При этом виде дистрофий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коллагеновые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волокна межуточного вещества соединительной ткани замещаются накапливающимися здесь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слизеподобными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веществами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ослизнение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ткани); это происходит, например, при недостаточной функции щитовидной железы (микседема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«слизистый отек»).</w:t>
      </w:r>
    </w:p>
    <w:p w:rsidR="00F02DEA" w:rsidRDefault="00F02DEA" w:rsidP="004B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DEA" w:rsidRDefault="00F02DEA" w:rsidP="00F02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="004B65BE" w:rsidRPr="004B65BE">
        <w:rPr>
          <w:rFonts w:ascii="Times New Roman" w:eastAsia="Times New Roman" w:hAnsi="Times New Roman" w:cs="Times New Roman"/>
          <w:b/>
          <w:i/>
          <w:sz w:val="28"/>
          <w:szCs w:val="28"/>
        </w:rPr>
        <w:t>Смешанные дистрофии</w:t>
      </w: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02DEA" w:rsidRDefault="004B65BE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5BE">
        <w:rPr>
          <w:rFonts w:ascii="Times New Roman" w:eastAsia="Times New Roman" w:hAnsi="Times New Roman" w:cs="Times New Roman"/>
          <w:sz w:val="28"/>
          <w:szCs w:val="28"/>
        </w:rPr>
        <w:t>О смешанных дистрофиях говорят, когда изменения возникают как в паренхиме, так и в строме органов и тканей; возникают они при нарушении обмена сложных белков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хромопротеидов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>, нуклеопротеидов, липопротеидов), а также минералов.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Нарушение обмена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хромопротеидов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(эндогенных пигментов).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Эндогенные пигменты бывают трех видов: производные гемоглобина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гемоглобиногенные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протеиногенные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и производные обмена жиров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липидогенные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Основные из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lastRenderedPageBreak/>
        <w:t>гемоглобиногенных</w:t>
      </w:r>
      <w:proofErr w:type="spellEnd"/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пигментов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это образующиеся в результате физиологического старения и распада эритроцитов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ферритин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гемосидерин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и билирубин.</w:t>
      </w:r>
      <w:proofErr w:type="gram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При различных видах патологии происходит усиление распада эритроцитов; в этом случае появляются новые пигменты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гематоидин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, гематин и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порфирин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, может также происходить усиленное образование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гемосидерина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Билирубин захватывается клетками печени, соединяется в них с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глюкуроновой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кислотой и выделяется в желчные протоки; в кишечнике он частично всасывается, часть его выделяется с калом в виде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стеркобилина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>, часть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с мочой в виде уробилина.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DEA" w:rsidRDefault="004B65BE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5BE">
        <w:rPr>
          <w:rFonts w:ascii="Times New Roman" w:eastAsia="Times New Roman" w:hAnsi="Times New Roman" w:cs="Times New Roman"/>
          <w:sz w:val="28"/>
          <w:szCs w:val="28"/>
        </w:rPr>
        <w:t>Нарушение обмена билирубина выражается в виде его накопления в крови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желтухи.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Желтуха бывает трех видов: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надпеченочная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(гемолитическая)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причина ее в заключена в повышенном распаде эритроцитов, печеночная (паренхиматозная)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возникает из-за поражения клеток печени и нарушения захвата ими билирубина, а также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подпеченочная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обтурационная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или механическая), </w:t>
      </w:r>
      <w:proofErr w:type="gramStart"/>
      <w:r w:rsidRPr="004B65BE">
        <w:rPr>
          <w:rFonts w:ascii="Times New Roman" w:eastAsia="Times New Roman" w:hAnsi="Times New Roman" w:cs="Times New Roman"/>
          <w:sz w:val="28"/>
          <w:szCs w:val="28"/>
        </w:rPr>
        <w:t>причина</w:t>
      </w:r>
      <w:proofErr w:type="gram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которой заключается в затруднении оттока желчи по желчным путям.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5BE" w:rsidRPr="004B65BE" w:rsidRDefault="004B65BE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Протеиногенные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пигменты.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Основной из этих пигментов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меланин </w:t>
      </w:r>
      <w:proofErr w:type="gramStart"/>
      <w:r w:rsidRPr="004B65BE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4B65BE">
        <w:rPr>
          <w:rFonts w:ascii="Times New Roman" w:eastAsia="Times New Roman" w:hAnsi="Times New Roman" w:cs="Times New Roman"/>
          <w:sz w:val="28"/>
          <w:szCs w:val="28"/>
        </w:rPr>
        <w:t>пределяет окраску кожи, волос и цвет глаз человека. Пониженное его содержание ведет к альбинизму или очаговому исчезновению –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белым пятнам на коже или витилиго.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5BE">
        <w:rPr>
          <w:rFonts w:ascii="Times New Roman" w:eastAsia="Times New Roman" w:hAnsi="Times New Roman" w:cs="Times New Roman"/>
          <w:sz w:val="28"/>
          <w:szCs w:val="28"/>
        </w:rPr>
        <w:t>Повышенное содержание меланина в коже встречается при эндокринных заболеваниях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Адиссонова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болезнь </w:t>
      </w:r>
      <w:proofErr w:type="gramStart"/>
      <w:r w:rsidRPr="004B65B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B65BE">
        <w:rPr>
          <w:rFonts w:ascii="Times New Roman" w:eastAsia="Times New Roman" w:hAnsi="Times New Roman" w:cs="Times New Roman"/>
          <w:sz w:val="28"/>
          <w:szCs w:val="28"/>
        </w:rPr>
        <w:t>оражение надпочечников), очаговые изменения его отложения отмечается в родимых пятнах (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невусах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5BE">
        <w:rPr>
          <w:rFonts w:ascii="Times New Roman" w:eastAsia="Times New Roman" w:hAnsi="Times New Roman" w:cs="Times New Roman"/>
          <w:sz w:val="28"/>
          <w:szCs w:val="28"/>
        </w:rPr>
        <w:t>Липидогенные</w:t>
      </w:r>
      <w:proofErr w:type="spellEnd"/>
      <w:r w:rsidRPr="004B65BE">
        <w:rPr>
          <w:rFonts w:ascii="Times New Roman" w:eastAsia="Times New Roman" w:hAnsi="Times New Roman" w:cs="Times New Roman"/>
          <w:sz w:val="28"/>
          <w:szCs w:val="28"/>
        </w:rPr>
        <w:t xml:space="preserve"> пигменты, основными из которых является липофусцин, могут усиленно отлагаться в клетках печени и миокарда в старости, при истощении, при пороках сердца и других заболеван</w:t>
      </w:r>
      <w:r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4B65BE" w:rsidRPr="004B65BE" w:rsidRDefault="004B65BE" w:rsidP="004B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DEA" w:rsidRPr="00F02DEA" w:rsidRDefault="00F02DEA" w:rsidP="00F02D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="005D3877"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минерального обмена (минеральные дистрофии)</w:t>
      </w: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02DEA" w:rsidRDefault="005D3877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Минеральные дистрофии чаще всего проявляются в виде нарушений обмена солей кальция, натрия и калия. </w:t>
      </w:r>
    </w:p>
    <w:p w:rsidR="00F02DEA" w:rsidRDefault="00F02DEA" w:rsidP="001F4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А.</w:t>
      </w:r>
      <w:r w:rsidR="005D3877"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обмена кальция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в виде: а) изменения содержания кальция в крови;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б) деминерализации костей и зубов;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в) избыточного отложения кальция в тканях;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г) выпадения извести в органах и тканях;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) образования камней.</w:t>
      </w:r>
    </w:p>
    <w:p w:rsidR="00F02DEA" w:rsidRDefault="005D3877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Изменения концентрации кальция в крови проявляется в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виде ее понижения 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гипокальциемии</w:t>
      </w:r>
      <w:proofErr w:type="spellEnd"/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(при повышении продукции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тиреокальцитонина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снижении секреции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паратгормона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гиповитаминозе Д), следствием чего является возникновение судорог из-за нарушения процессов нормального сокращения мышечных волокон.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Повышение концентрации кальция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 крови (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гиперкальциемия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возникает при избытке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паратгормона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 витамина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недостатке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тиреокальцитонина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 ацидозе. При этом происходит снижение нервно-мышечной возбудимости и возникновение парезов и параличей.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Деминерализация костей и зубов происходит из-за усиленного поступления кальция в кровь из костной ткани и дентина при дефиците гормона роста (тормозится костеобразование) 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lastRenderedPageBreak/>
        <w:t>тиреокальцитонина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повышении секреции парагормона и т. д.</w:t>
      </w:r>
      <w:r w:rsidR="00F0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Все это приводит к рахиту у детей, и разрушению зубов у взрослых. Выпадения известив 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органах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 тканях называется </w:t>
      </w: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обызвествлением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петрификацией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 В ряде случаев, когда в участках обызвествления (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петрификатах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) отмечают появление костной ткани, говорят об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оссификации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DEA" w:rsidRDefault="00F02DEA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Б.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Образование камней (конкрементов).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Камни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это плотные образования, которые могут возникать в тех или иных полых органах или в выводных протоках желез. Это является, как правило, следствием комбинации трех видов причин: нарушения обмена солей, нарушения секреции и застоя секрета, а также воспалительных процессов в органах, где образуются камни (чаще всего, это почки и желчный пузырь).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DEA" w:rsidRDefault="00F02DEA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В.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обмена натрия.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Повышение концентрации натрия в крови (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гипернатриемия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может возникнуть при избыточном его поступлении с пищей, относительном его переизбытке при потерях воды, при задержке его выведения при заболеваниях сердца, почек, надпочечников.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Гипернатриемия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может способствовать возникновению гипертонии, повышение осмотического давления плазмы и тканевой жидкости может вести к обезвоживанию клеток и нарушению их функции.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Понижение концентрации натрия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 крови (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гипонатриемия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возникает при потере жидкости с электролитами (</w:t>
      </w:r>
      <w:proofErr w:type="gram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. выше), нарушении функций надпочечников (недостаток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минералокортикоидов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), недостаточной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реабсорбции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натрия в почечных канальцах при почечной недостаточности. При этом снижается осмотическое давление в крови и внеклеточной жидкости, снижается АД, возникает ацидоз и набухание клеток, что приводит гемолизу эритроцитов, отеку головного мозга.</w:t>
      </w:r>
    </w:p>
    <w:p w:rsidR="00753FA3" w:rsidRDefault="00F02DEA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EA"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обмена калия.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Повышение концентрации калия в крови (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гиперкалиемия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возникает при избыточном поступлении его с пищей, переливании крови после ее длительного хранения (калий выходит из эритроцитов в плазму), нарушении выведения калия из организма при недостатке гормонов коры надпочечников, перераспределении калия между клеткой и внеклеточным пространством при травмах, шоке, инфекциях.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Гиперкалиемия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ведет к нарушению нервно-мышечной возбудимости и судорогам, нарушению сократительной функции миокарда и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возникновению сердечных блокад (вплоть до остановки сердца, что нужно помнить при внутривенном введении препаратов калия!).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Гипокалиемия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(пониженная концентрация калия в крови)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возникает при недостаточном поступлении калия с пищей, потере калия при поносе и рвоте, повышенной продукции гормонов коры надпочечников, при применении 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калийвыводящих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мочегонных препаратов (потере калия с мочой). При этом подавляются процессы нервно-мышечного возбуждения, что приводит к мышечной слабости и нарушению сердечного ритма.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FA3" w:rsidRPr="00753FA3" w:rsidRDefault="00753FA3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Д.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обмена нуклеопротеидов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Default="005D3877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Нуклеопротеиды –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это соединение белка с ДНК и РНК. Результатом нарушения их обмена является избыточное накопление мочевой кислоты и ее солей. Это бывает при подагре, когда выпадающие в суставных полостях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lastRenderedPageBreak/>
        <w:t>кристаллы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мочевой кислоты вызывают воспаление суставов, а также при образовании камней в почках (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>. выше).</w:t>
      </w:r>
    </w:p>
    <w:p w:rsidR="00753FA3" w:rsidRDefault="00753FA3" w:rsidP="00F02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FA3" w:rsidRPr="00753FA3" w:rsidRDefault="00753FA3" w:rsidP="0075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Голодание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Голоданием называется прекращение или неполное поступление питательных веществ в организм.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Различают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полное голодание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когда прием пищи полностью прекращен (если к этому добавляется и отсутствие поступления воды, то это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абсолютное</w:t>
      </w:r>
      <w:r w:rsidR="00753FA3"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голодание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неполное</w:t>
      </w:r>
      <w:r w:rsidR="00753FA3"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голодание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когда имеет место недостаточное по количеству калорий поступление пищи, и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частичное голодание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при котором калорийность рациона соответствует необходимой потребности, но имеется недостаточное поступление тех или иных питательных веществ.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Полное голодание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состоит из трех периодов.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Первый период голодания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(1-2 суток) характеризуется уменьшением процессов синтеза, потребность организма в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энергии компенсируется за счет резервов углеводов.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Второй период голодания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(длительность его может быть самой различной) характеризуется снижением обменных процессов и выработкой энергии за счет тех тканей и органов, которые имеют меньшее значение (жировая ткань, почки, мышцы, печень, селезенка).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Третий (терминальный) период,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который продолжается два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-три дня и в течение которого резко усиливается процесс распада белков, заканчивается гибелью организма.</w:t>
      </w:r>
    </w:p>
    <w:p w:rsidR="00753FA3" w:rsidRDefault="00753FA3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FA3" w:rsidRPr="00753FA3" w:rsidRDefault="00753FA3" w:rsidP="0075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азотистого равновесия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Процесс катаболизма белков заканчивается образованием воды, углекислого газа и аммиака. Аммиак в печени превращается в нетоксичные соединения (мочевину,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креатинин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 пр.) и в таком виде выводится из организма. Обычно количество азота, поступающего в виде органических соединений (белка) равно его количеству, выводимому из организма. Это называется азотистым балансом. Если количество поступающего в организм азота превышает количество выводимого, то говорят о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положительном азотистом балансе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 Это наблюдается во время роста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организма, при беременности, при избыточном образовании анаболических гормонов 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>оматотропина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андрогенов (или их применении с лечебной целью).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Отрицательный азотистый баланс</w:t>
      </w:r>
      <w:r w:rsidR="00753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это состояние, когда из организма выводится больше азота, чем его поступает с пищей. Это бывает при голодании, воспалительных заболеваниях, травмах, ожогах, операциях, а также при избыточном образовании гормонов с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катаболическими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свойствами (гормоны коры надпочечников, щитовидной железы и пр.).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FA3" w:rsidRDefault="00753FA3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FA3" w:rsidRPr="00753FA3" w:rsidRDefault="00753FA3" w:rsidP="0075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8.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белкового состава крови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Уменьшение общего количества белка в крови называется 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гипопротеинемией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Оно возникает при отрицательном азотистом балансе (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>. выше), а также при нарушении функций тканей и органов, отвечающих за синтез белков (например, при циррозе печени).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Гиперпротеинемия</w:t>
      </w:r>
      <w:proofErr w:type="spellEnd"/>
      <w:r w:rsidR="00753FA3"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(повышение концентрации белка в плазме) чаще возникает при сгущении крови, при потере организмом жидкости (относительная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гиперпротеинемия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Абсолютное увеличение белка крови как правило связано с увеличением количества 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γ-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>глобулинов –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при инфекционных заболеваниях (продукция антител). При ряде заболеваний увеличение количества глобулинов происходит параллельно с уменьшением количества альбуминов, а общее количество белка не изменяется. Такое нарушение соотношения альбум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>ины/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глобулины называется 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диспротеинемией</w:t>
      </w:r>
      <w:proofErr w:type="spellEnd"/>
      <w:r w:rsidR="00753FA3"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(она возникает, например, при некоторых заболеваниях печени).</w:t>
      </w:r>
    </w:p>
    <w:p w:rsidR="00753FA3" w:rsidRDefault="00753FA3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FA3" w:rsidRPr="00753FA3" w:rsidRDefault="00753FA3" w:rsidP="00753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водного обмена</w:t>
      </w:r>
      <w:r w:rsidRPr="00753FA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Обезвоживание (дегидратация)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 Потеря воды может происходить вместе с потерями электролитов через желудочно-кишечный тракт при рвоте и поносе, через почки при назначении больших доз мочегонных препаратов, при некоторых заболеваниях почек, через кожу при обильном потоотделении. Кроме того, потери воды могут и не сопровождаться потерями электролитов при абсолютном недостатке воды (когда расход воды организма превышает его поступление извне): через легкие при длительной гипервентиляции (глубоком частом дыхании), через почки при усиленном выделении воды при несахарном диабете.</w:t>
      </w:r>
    </w:p>
    <w:p w:rsidR="00753FA3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Обезвоживание приводит к сгущению крови, уменьшению ОЦК, снижению МОК, ЦВД, АД.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Вследствие этого происходит ухудшение кровоснабжения органов и тканей, что проявляется нарушениями со стороны ЦНС, почек, желудочно-кишечного тракта и т. д.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B9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Задержка воды в организме (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гипергидратация</w:t>
      </w:r>
      <w:proofErr w:type="spellEnd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Водные отравления</w:t>
      </w:r>
      <w:r w:rsidR="0075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могут возникнуть при поступлении в организм воды, превышающем ее выделение (при недостаточной функции почек, в послеоперационном периоде, при лечении шока и т. д.). При этом может возникнуть гемолиз из-за снижения осмотического давления плазмы, рвота, судороги, кома и смерть.</w:t>
      </w:r>
    </w:p>
    <w:p w:rsidR="00CC61B9" w:rsidRDefault="005D3877" w:rsidP="00753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Отеки.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Отеком называется патологическое скопление и задержка жидкости в тканях и тканевых пространствах. Патологические скопления жидкости в естественных полостях организма называется водянкой,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отечная жидкость называется транссудатом.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Обмен воды между капиллярами и тканями определяется следующими факторами: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а) гидростатическим давлением внутри капилляра;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б) коллоидно-осмотическим давлением плазмы и тканевой жидкости;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в) проницаемостью стенки капилляра.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В норме сочетание этих факторов приводит к балансу между плазмой и тканевой жидкостью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Застой крови в большом круге кровообращения при </w:t>
      </w:r>
      <w:proofErr w:type="spellStart"/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и венозной недостаточности приводит к повышению гидростатического давления и появлению сердечных и венозных (застойных) отеков. При уменьшении концентрации белка в плазме уменьшается 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онкотическое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давление, вода «не удерживается» в просвете капилляра и возникают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онкотические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отеки (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кахектические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марантические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«голодные»).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проницаемости сосудистой стенки лежит в основе воспалительных, неврогенных, токсических и травматических отеков.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Почечные отеки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связаны как с уменьшением концентрации белка в плазме (в связи с его потерей с мочой) при заболевании почек, так и с повышением осмотического давления тканевой жидкости из-за задержки солей в тканях.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Лимфатические 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отеки</w:t>
      </w:r>
      <w:proofErr w:type="gramEnd"/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как правило возникают при повышении гидростатического давления в лимфатических сосудах из-за нарушения их проходимости.</w:t>
      </w:r>
    </w:p>
    <w:p w:rsidR="00CC61B9" w:rsidRDefault="00CC61B9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1B9" w:rsidRPr="00CC61B9" w:rsidRDefault="00CC61B9" w:rsidP="00CC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10.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кислотно-основного равновесия</w:t>
      </w: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Соотношение между веществами, имеющими кислую и щелочную реакцию, в организме находится в состоянии баланса или кислотно-основного равновесия (КОС), результатом чего является постоянство значения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крови 7,36-7,44. Это равновесие поддерживается так называемыми буферными системами, компенсирующими сдвиг КОС в ту или иную сторону (бикарбонатный буфер, фосфатный буфер, белковый буфер, гемоглобин).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Нарушение КОС из-за появления избытка кислых продуктов называется ацидозом, а из-за избытка щелочных продуктов 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алкалозом.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Ацидоз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бывает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газовым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, возникающим при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накоплении недоокисленных продуктов из-за недостатках кислорода при нарушениях внешнего дыхания и недостаточности кровообращения и 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негазовым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(метаболическим),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возникающим при накоплении кислых продуктов при обменных нарушениях (сахарный диабет, голодание и т.п.), задержке выделения кислых продуктов при почечной недостаточности, потере щелочей при поносах и свищах пищеварительного тракта, а также при отравлениях кислотами.</w:t>
      </w:r>
      <w:proofErr w:type="gramEnd"/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Алкалоз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бывает </w:t>
      </w: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газовым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при гипервентиляции (из-за усиленного выведения углекислоты) и </w:t>
      </w:r>
      <w:proofErr w:type="spellStart"/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негазовым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(метаболическим) при введении в организм большого количества щелочных веществ, потере кислых продуктов (желудочного сока) с рвотой, при повышенной продукции глюкокортикоидов.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Обычно алкалоз встречается гораздо реже ацидоза.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Любой некомпенсированный сдвиг КОС в ту или иную сторону обычно имеет очень тяжелые последствия для течения биохимических процессов в организме и для организма в целом.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B9" w:rsidRDefault="00CC61B9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1B9" w:rsidRPr="00CC61B9" w:rsidRDefault="00CC61B9" w:rsidP="00CC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11.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основного обмена</w:t>
      </w: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Основной обмен 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это количество энергии, которое необходимо для поддержания нормальных функций организма при минимальных процессах обмена веществ.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основного обмена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наблюдается при усиленной продукции гормонов щитовидной железы, лихорадке, усилении сердечной деятельности и дыхания, гипоксии и гиперкапнии (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компенсаторно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усиливается работа органов дыхания и кровообращения), поражениях головного мозга (из-за нарушений в центрах терморегуляции).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Понижение основного обмена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возникает при недостатке веществ регулирующих (усиливающих) процессы окисления и, соответственно, теплообразование, чаще всего, при различных эндокринных заболеваниях (гипотиреоз), болезнь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Аддисона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, передозировка инсулина при сахарном диабете и т.п.</w:t>
      </w:r>
      <w:r w:rsidRPr="005D3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B9" w:rsidRDefault="00CC61B9" w:rsidP="00CC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1B9" w:rsidRPr="00CC61B9" w:rsidRDefault="00CC61B9" w:rsidP="00CC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5D3877"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Некроз.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омертвение, гибель клеток и тканей в живом организме.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Некробиоз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это предшествующие некрозу необратимые дистрофические изменения. </w:t>
      </w:r>
    </w:p>
    <w:p w:rsidR="00CC61B9" w:rsidRP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 различными причинами различают: 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1.травматический 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(в связи с прямым повреждающим действием высокой или низкой температуры, кислот, щелочей и т. п. факторов на клетки и ткани);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2.токсический 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(развивается в результате воздействия на ткани каких-либо -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чаще бактериальных -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токсинов);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3.трофоневротический 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(в результате нарушения иннервации определенного участка ткани, что ведет к сосудистым нарушениям и необратимым дистрофическим изменениям);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4.аллергический 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(является следствие аллергической реакции немедленного типа; чаще всего он развивается по типу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фибриноидного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некроза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387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5D3877">
        <w:rPr>
          <w:rFonts w:ascii="Times New Roman" w:eastAsia="Times New Roman" w:hAnsi="Times New Roman" w:cs="Times New Roman"/>
          <w:sz w:val="28"/>
          <w:szCs w:val="28"/>
        </w:rPr>
        <w:t>. выше)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5.сосудистый некроз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(возникает при нарушении кровообращения определенной области вследствие тромбоза, эмболии,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сдавления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сосуда, он носит название ишемического некроза –</w:t>
      </w:r>
      <w:r w:rsidR="00CC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инфаркта).</w:t>
      </w:r>
    </w:p>
    <w:p w:rsidR="00CC61B9" w:rsidRPr="00CC61B9" w:rsidRDefault="005D3877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Различают следующие формы некроза:</w:t>
      </w:r>
    </w:p>
    <w:p w:rsidR="00CC61B9" w:rsidRDefault="00CC61B9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оагуляционный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(сухой) некроз (в основе его лежат процессы денатурации тканевых белков и обезвоживание);</w:t>
      </w:r>
    </w:p>
    <w:p w:rsidR="00CC61B9" w:rsidRDefault="00CC61B9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олликвационныйнекроз</w:t>
      </w:r>
      <w:proofErr w:type="spell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(он характеризуется размягчением и расплавлением погибших тканей);</w:t>
      </w:r>
    </w:p>
    <w:p w:rsidR="005D3877" w:rsidRPr="005D3877" w:rsidRDefault="00CC61B9" w:rsidP="00CC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ангрена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некроз тканей соприкасающихся с внешней средой (различают 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сухую гангрену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мертвая ткань высыхает, сморщивается, мумифицируется, и 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влажную гангрену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омертвевшая ткань подвергается разложению гнилостными бактериями; разновидностью гангрены являются </w:t>
      </w:r>
      <w:r w:rsidR="005D3877" w:rsidRPr="005D3877">
        <w:rPr>
          <w:rFonts w:ascii="Times New Roman" w:eastAsia="Times New Roman" w:hAnsi="Times New Roman" w:cs="Times New Roman"/>
          <w:b/>
          <w:i/>
          <w:sz w:val="28"/>
          <w:szCs w:val="28"/>
        </w:rPr>
        <w:t>пролежни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трофоневротические некрозы, возникающие у ослабленных лежачих тяжелобольных на участках поверхности тела в области костных выступов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в области крестца, лопаток, пяток, локтевых отростков, затылка);</w:t>
      </w:r>
    </w:p>
    <w:p w:rsidR="00CC61B9" w:rsidRDefault="00CC61B9" w:rsidP="00CC61B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еквестр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(участок мертвой ткани, свободно располагающейся среди живой,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чаще всего это костные секвестры при хроническом остеомиелите);</w:t>
      </w:r>
    </w:p>
    <w:p w:rsidR="00CC61B9" w:rsidRDefault="00CC61B9" w:rsidP="00CC61B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D3877" w:rsidRPr="005D3877">
        <w:rPr>
          <w:rFonts w:ascii="Times New Roman" w:eastAsia="Times New Roman" w:hAnsi="Times New Roman" w:cs="Times New Roman"/>
          <w:sz w:val="28"/>
          <w:szCs w:val="28"/>
        </w:rPr>
        <w:t>нфаркт(см. выше).</w:t>
      </w:r>
    </w:p>
    <w:p w:rsidR="00CC61B9" w:rsidRPr="00CC61B9" w:rsidRDefault="005D3877" w:rsidP="00CC61B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Исходы некроза.</w:t>
      </w:r>
    </w:p>
    <w:p w:rsidR="00996188" w:rsidRDefault="005D3877" w:rsidP="00CC61B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B9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Благоприятным вариантом исхода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является возникновение пограничного воспаления с четко обозначенной границей некроза и здоровой ткани –</w:t>
      </w:r>
      <w:r w:rsidR="0099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демаркационной линией. Позднее некротические массы постепенно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рассасываются; они также могут замещаться соединительной тканью, в этом случае говорят об </w:t>
      </w:r>
      <w:r w:rsidRPr="00996188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. Если некротический участок обрастает соединительнотканной капсулой, то названный процесс носит название </w:t>
      </w:r>
      <w:r w:rsidRPr="00996188">
        <w:rPr>
          <w:rFonts w:ascii="Times New Roman" w:eastAsia="Times New Roman" w:hAnsi="Times New Roman" w:cs="Times New Roman"/>
          <w:b/>
          <w:i/>
          <w:sz w:val="28"/>
          <w:szCs w:val="28"/>
        </w:rPr>
        <w:t>инкапсуляции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В организовавшийся очаг могут выпадать соли кальция (</w:t>
      </w:r>
      <w:r w:rsidRPr="00996188">
        <w:rPr>
          <w:rFonts w:ascii="Times New Roman" w:eastAsia="Times New Roman" w:hAnsi="Times New Roman" w:cs="Times New Roman"/>
          <w:b/>
          <w:i/>
          <w:sz w:val="28"/>
          <w:szCs w:val="28"/>
        </w:rPr>
        <w:t>обызвествление или петрификация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); а в некоторых случаях здесь образуется участок костной ткани (</w:t>
      </w:r>
      <w:proofErr w:type="spellStart"/>
      <w:r w:rsidRPr="00996188">
        <w:rPr>
          <w:rFonts w:ascii="Times New Roman" w:eastAsia="Times New Roman" w:hAnsi="Times New Roman" w:cs="Times New Roman"/>
          <w:b/>
          <w:i/>
          <w:sz w:val="28"/>
          <w:szCs w:val="28"/>
        </w:rPr>
        <w:t>оссификация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6188" w:rsidRDefault="005D3877" w:rsidP="00CC61B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Неблагоприятным вариантом исхода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некроза является присоединение инфекции и гнойное расплавление</w:t>
      </w:r>
      <w:r w:rsidR="0099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877">
        <w:rPr>
          <w:rFonts w:ascii="Times New Roman" w:eastAsia="Times New Roman" w:hAnsi="Times New Roman" w:cs="Times New Roman"/>
          <w:sz w:val="28"/>
          <w:szCs w:val="28"/>
        </w:rPr>
        <w:t>некротического участка, что сопровождается тяжелыми осложнениями.</w:t>
      </w:r>
    </w:p>
    <w:p w:rsidR="00F966FE" w:rsidRDefault="00F966FE" w:rsidP="00F96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6FE" w:rsidRPr="002A47DB" w:rsidRDefault="00F966FE" w:rsidP="00F96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47D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A47DB">
        <w:rPr>
          <w:rFonts w:ascii="Times New Roman" w:hAnsi="Times New Roman" w:cs="Times New Roman"/>
          <w:b/>
          <w:bCs/>
          <w:sz w:val="28"/>
          <w:szCs w:val="28"/>
        </w:rPr>
        <w:t>. Внеаудиторная самостоятельная работа</w:t>
      </w:r>
    </w:p>
    <w:p w:rsidR="00F966FE" w:rsidRDefault="00F966FE" w:rsidP="00F96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Выполнить задание:</w:t>
      </w:r>
    </w:p>
    <w:p w:rsidR="00F966FE" w:rsidRPr="00CE7207" w:rsidRDefault="00F966FE" w:rsidP="00F9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50F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Распечатать и прочитать 3 раза лекцию по теме: </w:t>
      </w:r>
      <w:r w:rsidRPr="002A47D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966FE">
        <w:rPr>
          <w:rFonts w:ascii="Times New Roman" w:hAnsi="Times New Roman"/>
          <w:bCs/>
          <w:sz w:val="28"/>
          <w:szCs w:val="28"/>
        </w:rPr>
        <w:t>Повреждение. Дистрофии. Некроз</w:t>
      </w:r>
      <w:r w:rsidRPr="00CE72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66FE" w:rsidRPr="00037CF9" w:rsidRDefault="00F966FE" w:rsidP="00F966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 рабочей тетради по дисциплине «Основы патологии» ответить на следующие вопросы: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«дистрофия» и укажите сущность механизмов происходящих при дистрофиях изменений.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Чем характеризуются паренхиматозные и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мезенхимальные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 белковые дистрофии?</w:t>
      </w:r>
    </w:p>
    <w:p w:rsidR="00996188" w:rsidRPr="00F966FE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FE">
        <w:rPr>
          <w:rFonts w:ascii="Times New Roman" w:eastAsia="Times New Roman" w:hAnsi="Times New Roman" w:cs="Times New Roman"/>
          <w:sz w:val="28"/>
          <w:szCs w:val="28"/>
        </w:rPr>
        <w:t>Как проявляются паренхиматозные жировые дистрофии?</w:t>
      </w:r>
    </w:p>
    <w:p w:rsidR="00996188" w:rsidRPr="00F966FE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FE">
        <w:rPr>
          <w:rFonts w:ascii="Times New Roman" w:eastAsia="Times New Roman" w:hAnsi="Times New Roman" w:cs="Times New Roman"/>
          <w:sz w:val="28"/>
          <w:szCs w:val="28"/>
        </w:rPr>
        <w:t>Каким образом проявляется нарушение обмена билирубина?</w:t>
      </w:r>
    </w:p>
    <w:p w:rsidR="00996188" w:rsidRPr="00F966FE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FE">
        <w:rPr>
          <w:rFonts w:ascii="Times New Roman" w:eastAsia="Times New Roman" w:hAnsi="Times New Roman" w:cs="Times New Roman"/>
          <w:sz w:val="28"/>
          <w:szCs w:val="28"/>
        </w:rPr>
        <w:t>В чем сущность основных проявлений нарушения обмена кальция?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«голодание» и перечислите его основные виды.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Из каких факторов складывается азотистый баланс?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Как проявляются основные виды нарушений обмена воды?</w:t>
      </w:r>
    </w:p>
    <w:p w:rsidR="00996188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>В чем различи механизмов возникновения отеков разных видов?</w:t>
      </w:r>
    </w:p>
    <w:p w:rsidR="00EA1737" w:rsidRPr="005D3877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77">
        <w:rPr>
          <w:rFonts w:ascii="Times New Roman" w:eastAsia="Times New Roman" w:hAnsi="Times New Roman" w:cs="Times New Roman"/>
          <w:sz w:val="28"/>
          <w:szCs w:val="28"/>
        </w:rPr>
        <w:t xml:space="preserve">Каковы виды нарушений </w:t>
      </w:r>
      <w:proofErr w:type="spellStart"/>
      <w:r w:rsidRPr="005D3877">
        <w:rPr>
          <w:rFonts w:ascii="Times New Roman" w:eastAsia="Times New Roman" w:hAnsi="Times New Roman" w:cs="Times New Roman"/>
          <w:sz w:val="28"/>
          <w:szCs w:val="28"/>
        </w:rPr>
        <w:t>кислотно</w:t>
      </w:r>
      <w:proofErr w:type="spellEnd"/>
      <w:r w:rsidRPr="005D3877">
        <w:rPr>
          <w:rFonts w:ascii="Times New Roman" w:eastAsia="Times New Roman" w:hAnsi="Times New Roman" w:cs="Times New Roman"/>
          <w:sz w:val="28"/>
          <w:szCs w:val="28"/>
        </w:rPr>
        <w:t>–основного состояния?</w:t>
      </w:r>
    </w:p>
    <w:p w:rsidR="005D3877" w:rsidRDefault="005D3877" w:rsidP="00F966F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6FE">
        <w:rPr>
          <w:rFonts w:ascii="Times New Roman" w:hAnsi="Times New Roman" w:cs="Times New Roman"/>
          <w:sz w:val="28"/>
          <w:szCs w:val="28"/>
        </w:rPr>
        <w:t xml:space="preserve">В чем различия </w:t>
      </w:r>
      <w:proofErr w:type="spellStart"/>
      <w:r w:rsidRPr="00F966FE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Pr="00F966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66FE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Pr="00F966FE">
        <w:rPr>
          <w:rFonts w:ascii="Times New Roman" w:hAnsi="Times New Roman" w:cs="Times New Roman"/>
          <w:sz w:val="28"/>
          <w:szCs w:val="28"/>
        </w:rPr>
        <w:t xml:space="preserve"> некроза?</w:t>
      </w:r>
    </w:p>
    <w:p w:rsidR="00F966FE" w:rsidRDefault="00F966FE" w:rsidP="00F966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FE" w:rsidRDefault="00F966FE" w:rsidP="00F966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90D">
        <w:rPr>
          <w:rFonts w:ascii="Times New Roman" w:hAnsi="Times New Roman" w:cs="Times New Roman"/>
          <w:b/>
          <w:i/>
          <w:sz w:val="28"/>
          <w:szCs w:val="28"/>
        </w:rPr>
        <w:t>ВЫПОЛНЕННЫЕ ЗАДАНИЯ (ФОТО С РАБОЧЕЙ ТЕТРАДИ) ВЫСЫЛАТЬ НА АДРЕС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66FE" w:rsidRPr="00BA790D" w:rsidRDefault="00F966FE" w:rsidP="00F96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ЛИЧНОЙ</w:t>
      </w:r>
      <w:r w:rsidRPr="00BA79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ЭЛЕКТРОННОЙ ПОЧТЫ</w:t>
      </w:r>
      <w:r w:rsidRPr="00BA790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larissa</w:t>
      </w:r>
      <w:proofErr w:type="spellEnd"/>
      <w:r w:rsidRPr="00BA790D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polt</w:t>
      </w:r>
      <w:proofErr w:type="spellEnd"/>
      <w:r w:rsidRPr="00BA790D">
        <w:rPr>
          <w:rFonts w:ascii="Times New Roman" w:hAnsi="Times New Roman" w:cs="Times New Roman"/>
          <w:b/>
          <w:i/>
          <w:sz w:val="28"/>
          <w:szCs w:val="28"/>
        </w:rPr>
        <w:t>@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BA790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F966FE" w:rsidRPr="00F966FE" w:rsidRDefault="00F966FE" w:rsidP="00F966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6FE" w:rsidRPr="00F966FE" w:rsidSect="0026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5AE"/>
    <w:multiLevelType w:val="hybridMultilevel"/>
    <w:tmpl w:val="234C6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FA9"/>
    <w:multiLevelType w:val="hybridMultilevel"/>
    <w:tmpl w:val="980464DC"/>
    <w:lvl w:ilvl="0" w:tplc="3412EB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2940E5"/>
    <w:multiLevelType w:val="hybridMultilevel"/>
    <w:tmpl w:val="82B03F90"/>
    <w:lvl w:ilvl="0" w:tplc="C40EDB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E7A7670"/>
    <w:multiLevelType w:val="hybridMultilevel"/>
    <w:tmpl w:val="3552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A6A3E"/>
    <w:multiLevelType w:val="hybridMultilevel"/>
    <w:tmpl w:val="3552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737"/>
    <w:rsid w:val="001F440C"/>
    <w:rsid w:val="00260030"/>
    <w:rsid w:val="004B65BE"/>
    <w:rsid w:val="005D3877"/>
    <w:rsid w:val="006D023B"/>
    <w:rsid w:val="00753FA3"/>
    <w:rsid w:val="00763E8F"/>
    <w:rsid w:val="00996188"/>
    <w:rsid w:val="009A6711"/>
    <w:rsid w:val="00CC61B9"/>
    <w:rsid w:val="00EA1737"/>
    <w:rsid w:val="00F02DEA"/>
    <w:rsid w:val="00F966FE"/>
    <w:rsid w:val="00FC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30"/>
  </w:style>
  <w:style w:type="paragraph" w:styleId="3">
    <w:name w:val="heading 3"/>
    <w:basedOn w:val="a"/>
    <w:next w:val="a"/>
    <w:link w:val="30"/>
    <w:qFormat/>
    <w:rsid w:val="00EA1737"/>
    <w:pPr>
      <w:keepNext/>
      <w:shd w:val="clear" w:color="auto" w:fill="FFFFFF"/>
      <w:tabs>
        <w:tab w:val="left" w:pos="0"/>
      </w:tabs>
      <w:spacing w:after="0" w:line="240" w:lineRule="auto"/>
      <w:ind w:left="540" w:right="-5"/>
      <w:outlineLvl w:val="2"/>
    </w:pPr>
    <w:rPr>
      <w:rFonts w:ascii="Times New Roman" w:eastAsia="Times New Roman" w:hAnsi="Times New Roman" w:cs="Times New Roman"/>
      <w:color w:val="000000"/>
      <w:spacing w:val="-1"/>
      <w:sz w:val="28"/>
      <w:szCs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1737"/>
    <w:rPr>
      <w:rFonts w:ascii="Times New Roman" w:eastAsia="Times New Roman" w:hAnsi="Times New Roman" w:cs="Times New Roman"/>
      <w:color w:val="000000"/>
      <w:spacing w:val="-1"/>
      <w:sz w:val="28"/>
      <w:szCs w:val="15"/>
      <w:shd w:val="clear" w:color="auto" w:fill="FFFFFF"/>
    </w:rPr>
  </w:style>
  <w:style w:type="paragraph" w:styleId="a3">
    <w:name w:val="List Paragraph"/>
    <w:basedOn w:val="a"/>
    <w:uiPriority w:val="34"/>
    <w:qFormat/>
    <w:rsid w:val="00EA1737"/>
    <w:pPr>
      <w:ind w:left="720"/>
      <w:contextualSpacing/>
    </w:pPr>
  </w:style>
  <w:style w:type="paragraph" w:styleId="a4">
    <w:name w:val="Body Text"/>
    <w:basedOn w:val="a"/>
    <w:link w:val="a5"/>
    <w:rsid w:val="00EA17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A173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17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EA17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17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Королёва</cp:lastModifiedBy>
  <cp:revision>9</cp:revision>
  <dcterms:created xsi:type="dcterms:W3CDTF">2020-04-26T10:45:00Z</dcterms:created>
  <dcterms:modified xsi:type="dcterms:W3CDTF">2021-05-17T03:06:00Z</dcterms:modified>
</cp:coreProperties>
</file>