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AE" w:rsidRPr="004B7D5A" w:rsidRDefault="00BD1AAE" w:rsidP="004B7D5A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D5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единого фонда оценочных </w:t>
      </w:r>
      <w:r w:rsidR="004B7D5A" w:rsidRPr="004B7D5A">
        <w:rPr>
          <w:rFonts w:ascii="Times New Roman" w:eastAsia="Times New Roman" w:hAnsi="Times New Roman" w:cs="Times New Roman"/>
          <w:b/>
          <w:sz w:val="28"/>
          <w:szCs w:val="28"/>
        </w:rPr>
        <w:t>сре</w:t>
      </w:r>
      <w:proofErr w:type="gramStart"/>
      <w:r w:rsidR="004B7D5A" w:rsidRPr="004B7D5A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="004B7D5A" w:rsidRPr="004B7D5A">
        <w:rPr>
          <w:rFonts w:ascii="Times New Roman" w:eastAsia="Times New Roman" w:hAnsi="Times New Roman" w:cs="Times New Roman"/>
          <w:b/>
          <w:sz w:val="28"/>
          <w:szCs w:val="28"/>
        </w:rPr>
        <w:t>я конкурсных заданий</w:t>
      </w:r>
    </w:p>
    <w:p w:rsidR="000C051B" w:rsidRPr="002B5FE3" w:rsidRDefault="00BD1AAE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В настоящее время существуют</w:t>
      </w:r>
      <w:r w:rsidR="000C051B" w:rsidRPr="002B5FE3">
        <w:rPr>
          <w:rFonts w:ascii="Times New Roman" w:eastAsia="Times New Roman" w:hAnsi="Times New Roman" w:cs="Times New Roman"/>
          <w:sz w:val="28"/>
          <w:szCs w:val="28"/>
        </w:rPr>
        <w:t xml:space="preserve"> единые оценочные листы, разработанные методическим центром аккредитации специалистов медицинского образования.</w:t>
      </w: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51B" w:rsidRPr="002B5FE3" w:rsidRDefault="00971195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Для их разработки использовались следующие н</w:t>
      </w:r>
      <w:r w:rsidR="000C051B" w:rsidRPr="002B5FE3">
        <w:rPr>
          <w:rFonts w:ascii="Times New Roman" w:eastAsia="Times New Roman" w:hAnsi="Times New Roman" w:cs="Times New Roman"/>
          <w:sz w:val="28"/>
          <w:szCs w:val="28"/>
        </w:rPr>
        <w:t>ормативные и методические документы</w:t>
      </w:r>
      <w:r w:rsidRPr="002B5F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1. Фе</w:t>
      </w:r>
      <w:r w:rsidR="00971195" w:rsidRPr="002B5FE3">
        <w:rPr>
          <w:rFonts w:ascii="Times New Roman" w:eastAsia="Times New Roman" w:hAnsi="Times New Roman" w:cs="Times New Roman"/>
          <w:sz w:val="28"/>
          <w:szCs w:val="28"/>
        </w:rPr>
        <w:t>деральный закон от 21.11.2011 N</w:t>
      </w: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323-ФЗ «Об основах охраны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="006A6443" w:rsidRPr="002B5FE3">
        <w:rPr>
          <w:rFonts w:ascii="Times New Roman" w:eastAsia="Times New Roman" w:hAnsi="Times New Roman" w:cs="Times New Roman"/>
          <w:sz w:val="28"/>
          <w:szCs w:val="28"/>
        </w:rPr>
        <w:t>граждан в Российской Федерации»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2. Приказ Минздрава России от 02.06.2016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334н «Об утверждении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Положения об аккредитации специалистов»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3. Федеральный государственный образовательный стандарт среднего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по специальности 34.02.01 «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Сестринское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дело»,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502 от 12.05.2014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4. Приказ Минздрава России от 29.06.2016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425н «Об утверждении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Порядка ознакомления пациента либо его законного представителя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медицинской документацией, отражающей состояние здоровья пациента»</w:t>
      </w:r>
    </w:p>
    <w:p w:rsidR="000C051B" w:rsidRPr="00E72B6F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5. ГОСТ </w:t>
      </w:r>
      <w:proofErr w:type="gramStart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 52623.4-2015 «Технологии выполнения простых</w:t>
      </w:r>
    </w:p>
    <w:p w:rsidR="000C051B" w:rsidRPr="00E72B6F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медицинских услуг </w:t>
      </w:r>
      <w:proofErr w:type="spellStart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>инвазивных</w:t>
      </w:r>
      <w:proofErr w:type="spellEnd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вмешательств», </w:t>
      </w:r>
      <w:proofErr w:type="gramStart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  <w:proofErr w:type="gramEnd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введен в</w:t>
      </w:r>
    </w:p>
    <w:p w:rsidR="000C051B" w:rsidRPr="00E72B6F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>действие Приказом Федерального агентства по техническому регулированию</w:t>
      </w:r>
    </w:p>
    <w:p w:rsidR="000C051B" w:rsidRPr="00E72B6F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и метрологии Российской Федерации от 31.03.2015 </w:t>
      </w:r>
      <w:proofErr w:type="spellStart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E72B6F">
        <w:rPr>
          <w:rFonts w:ascii="Times New Roman" w:eastAsia="Times New Roman" w:hAnsi="Times New Roman" w:cs="Times New Roman"/>
          <w:b/>
          <w:sz w:val="28"/>
          <w:szCs w:val="28"/>
        </w:rPr>
        <w:t xml:space="preserve"> 200-ст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2.1.3.2630-10 «Санитарно-эпидемиологические требования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к организациям, осуществляющим медицинскую деятельность»,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Федерации от 18.05.2010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2.1.7.2790-10 «Санитарно-эпидемиологические требования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к обращению с медицинскими отходами»,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9.12.2010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163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8. Приказ Минздрава России от 15.12.2014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834н «Об утверждении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унифицированных форм медицинской документации, используемых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организациях, оказывающих медицинскую помощь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амбулаторных </w:t>
      </w:r>
      <w:proofErr w:type="gramStart"/>
      <w:r w:rsidRPr="002B5FE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2B5FE3">
        <w:rPr>
          <w:rFonts w:ascii="Times New Roman" w:eastAsia="Times New Roman" w:hAnsi="Times New Roman" w:cs="Times New Roman"/>
          <w:sz w:val="28"/>
          <w:szCs w:val="28"/>
        </w:rPr>
        <w:t>, и порядков их заполнению»</w:t>
      </w:r>
    </w:p>
    <w:p w:rsidR="000C051B" w:rsidRPr="002B5FE3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9. Приказ Минздрава СССР от 04.10.1980 </w:t>
      </w:r>
      <w:proofErr w:type="spellStart"/>
      <w:r w:rsidRPr="002B5FE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1030 «Об утверждении</w:t>
      </w:r>
    </w:p>
    <w:p w:rsidR="00BD1AAE" w:rsidRDefault="000C051B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lastRenderedPageBreak/>
        <w:t>форм первичной медицинской документации учреждений здравоохранения»</w:t>
      </w:r>
    </w:p>
    <w:p w:rsidR="00E72B6F" w:rsidRPr="002B5FE3" w:rsidRDefault="00E72B6F" w:rsidP="00AB0CFA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BA4" w:rsidRPr="002B5FE3" w:rsidRDefault="00C83BA4" w:rsidP="00AB0CF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7D5A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оказания неотложной помощи разрабатываются </w:t>
      </w:r>
      <w:r w:rsidR="00513090" w:rsidRPr="004B7D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основании</w:t>
      </w:r>
      <w:r w:rsidR="004B7D5A" w:rsidRPr="004B7D5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приказа от 4 мая 2012 г </w:t>
      </w:r>
      <w:r w:rsidR="00513090" w:rsidRPr="004B7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l0"/>
      <w:bookmarkStart w:id="1" w:name="h21"/>
      <w:bookmarkEnd w:id="0"/>
      <w:bookmarkEnd w:id="1"/>
      <w:r w:rsidRPr="004B7D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 477н</w:t>
      </w:r>
      <w:r w:rsidR="00513090" w:rsidRPr="004B7D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7D5A" w:rsidRPr="004B7D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Об утверждении перечня состояний, при которых оказывается первая помощь и перечня мероприятий по оказанию первой помощи»</w:t>
      </w:r>
      <w:r w:rsidR="00513090" w:rsidRPr="002B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стандартных операционных процедур, которые в свою очередь разработаны методом выборки компетенций сестринского дела</w:t>
      </w:r>
      <w:r w:rsidR="00441725" w:rsidRPr="002B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приказов об утверждении стандартов неотложной помощи</w:t>
      </w:r>
      <w:r w:rsidR="00513090" w:rsidRPr="002B5F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before="240" w:after="24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513090" w:rsidRPr="002B5FE3" w:rsidRDefault="00513090" w:rsidP="00AB0CFA">
      <w:pPr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B5FE3">
        <w:rPr>
          <w:rFonts w:ascii="Times New Roman" w:hAnsi="Times New Roman" w:cs="Times New Roman"/>
          <w:spacing w:val="-12"/>
          <w:sz w:val="28"/>
          <w:szCs w:val="28"/>
        </w:rPr>
        <w:t xml:space="preserve">– приказ Минздрава от 24.12.2012 № 1441н </w:t>
      </w:r>
      <w:r w:rsidRPr="002B5FE3">
        <w:rPr>
          <w:rFonts w:ascii="Times New Roman" w:hAnsi="Times New Roman" w:cs="Times New Roman"/>
          <w:sz w:val="28"/>
          <w:szCs w:val="28"/>
        </w:rPr>
        <w:t>«Об утверждении стандарта скорой медицинской помощи детям при лихорадке»;</w:t>
      </w:r>
    </w:p>
    <w:p w:rsidR="00513090" w:rsidRPr="002B5FE3" w:rsidRDefault="00513090" w:rsidP="00AB0CFA">
      <w:pPr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pacing w:val="-12"/>
          <w:sz w:val="28"/>
          <w:szCs w:val="28"/>
        </w:rPr>
        <w:t xml:space="preserve">– </w:t>
      </w:r>
      <w:r w:rsidRPr="002B5FE3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20.12.2012 № 1079н «Об утверждении стандарта скорой медицинской помощи при анафилактическом шоке»;</w:t>
      </w:r>
    </w:p>
    <w:p w:rsidR="00513090" w:rsidRPr="002B5FE3" w:rsidRDefault="00513090" w:rsidP="00AB0CFA">
      <w:pPr>
        <w:spacing w:line="240" w:lineRule="auto"/>
        <w:rPr>
          <w:rFonts w:ascii="Times New Roman" w:hAnsi="Times New Roman" w:cs="Times New Roman"/>
          <w:kern w:val="32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>– п</w:t>
      </w:r>
      <w:r w:rsidRPr="002B5FE3">
        <w:rPr>
          <w:rFonts w:ascii="Times New Roman" w:hAnsi="Times New Roman" w:cs="Times New Roman"/>
          <w:kern w:val="32"/>
          <w:sz w:val="28"/>
          <w:szCs w:val="28"/>
        </w:rPr>
        <w:t xml:space="preserve">риказ </w:t>
      </w:r>
      <w:r w:rsidRPr="002B5FE3">
        <w:rPr>
          <w:rFonts w:ascii="Times New Roman" w:hAnsi="Times New Roman" w:cs="Times New Roman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kern w:val="32"/>
          <w:sz w:val="28"/>
          <w:szCs w:val="28"/>
        </w:rPr>
        <w:t xml:space="preserve"> от 24.12.2012. № 1513н «Об утверждении стандарта скорой медицинской помощи при болезнях, характеризующихся повышенным кровяным давлением»;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>– Рекомендации Российской ассоциации детских кардиологов, 2012 год;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bCs/>
          <w:spacing w:val="-12"/>
          <w:kern w:val="32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eastAsia="Times New Roman" w:hAnsi="Times New Roman" w:cs="Times New Roman"/>
          <w:bCs/>
          <w:spacing w:val="-12"/>
          <w:kern w:val="32"/>
          <w:sz w:val="28"/>
          <w:szCs w:val="28"/>
        </w:rPr>
        <w:t xml:space="preserve"> от 24.12.2012 № 1387н «Об утверждении стандарта скорой медицинской помощи при остром коронарном синдроме без подъема сегмента</w:t>
      </w: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/>
        </w:rPr>
        <w:t>ST</w:t>
      </w: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bCs/>
          <w:spacing w:val="-12"/>
          <w:kern w:val="32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eastAsia="Times New Roman" w:hAnsi="Times New Roman" w:cs="Times New Roman"/>
          <w:bCs/>
          <w:spacing w:val="-12"/>
          <w:kern w:val="32"/>
          <w:sz w:val="28"/>
          <w:szCs w:val="28"/>
        </w:rPr>
        <w:t xml:space="preserve"> от 24.12.2012 № 1410н </w:t>
      </w: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стандарта скорой медицинской помощи при остром животе»;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 20.12.2012 № 1087н «Об утверждении стандарта скорой медицинской помощи при астматическом статусе»;</w:t>
      </w:r>
    </w:p>
    <w:p w:rsidR="00513090" w:rsidRPr="002B5FE3" w:rsidRDefault="00513090" w:rsidP="00AB0CFA">
      <w:pPr>
        <w:spacing w:line="240" w:lineRule="auto"/>
        <w:rPr>
          <w:rFonts w:ascii="Times New Roman" w:hAnsi="Times New Roman" w:cs="Times New Roman"/>
          <w:kern w:val="32"/>
          <w:sz w:val="28"/>
          <w:szCs w:val="28"/>
        </w:rPr>
      </w:pPr>
      <w:r w:rsidRPr="002B5FE3">
        <w:rPr>
          <w:rFonts w:ascii="Times New Roman" w:hAnsi="Times New Roman" w:cs="Times New Roman"/>
          <w:kern w:val="32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kern w:val="32"/>
          <w:sz w:val="28"/>
          <w:szCs w:val="28"/>
        </w:rPr>
        <w:t xml:space="preserve"> от 20.12.2012 № 1119н «Об утверждении стандарта скорой медицинской помощи детям при астме»;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  <w:tab w:val="left" w:pos="93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eastAsia="Times New Roman" w:hAnsi="Times New Roman" w:cs="Times New Roman"/>
          <w:sz w:val="28"/>
          <w:szCs w:val="28"/>
        </w:rPr>
        <w:t xml:space="preserve"> от 20.12.2012 № 1082н «Об утверждении стандарта скорой медицинской помощи при судорогах»;</w:t>
      </w:r>
    </w:p>
    <w:p w:rsidR="00513090" w:rsidRPr="002B5FE3" w:rsidRDefault="00513090" w:rsidP="00AB0CFA">
      <w:pPr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20.12.2012 № 1129н «Об утверждении стандарта скорой медицинской помощи при </w:t>
      </w:r>
      <w:proofErr w:type="spellStart"/>
      <w:r w:rsidRPr="002B5FE3">
        <w:rPr>
          <w:rFonts w:ascii="Times New Roman" w:hAnsi="Times New Roman" w:cs="Times New Roman"/>
          <w:sz w:val="28"/>
          <w:szCs w:val="28"/>
        </w:rPr>
        <w:t>брадиаритмиях</w:t>
      </w:r>
      <w:proofErr w:type="spellEnd"/>
      <w:r w:rsidRPr="002B5FE3">
        <w:rPr>
          <w:rFonts w:ascii="Times New Roman" w:hAnsi="Times New Roman" w:cs="Times New Roman"/>
          <w:sz w:val="28"/>
          <w:szCs w:val="28"/>
        </w:rPr>
        <w:t>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20.12.2012 № 1284н «Об утверждении стандарта скорой медицинской помощи при </w:t>
      </w:r>
      <w:proofErr w:type="spellStart"/>
      <w:r w:rsidRPr="002B5FE3">
        <w:rPr>
          <w:rFonts w:ascii="Times New Roman" w:hAnsi="Times New Roman" w:cs="Times New Roman"/>
          <w:sz w:val="28"/>
          <w:szCs w:val="28"/>
        </w:rPr>
        <w:t>тахиаритмиях</w:t>
      </w:r>
      <w:proofErr w:type="spellEnd"/>
      <w:r w:rsidRPr="002B5FE3">
        <w:rPr>
          <w:rFonts w:ascii="Times New Roman" w:hAnsi="Times New Roman" w:cs="Times New Roman"/>
          <w:sz w:val="28"/>
          <w:szCs w:val="28"/>
        </w:rPr>
        <w:t>»;</w:t>
      </w:r>
    </w:p>
    <w:p w:rsidR="00513090" w:rsidRPr="002B5FE3" w:rsidRDefault="00513090" w:rsidP="00AB0CFA">
      <w:pPr>
        <w:spacing w:line="240" w:lineRule="auto"/>
        <w:rPr>
          <w:rFonts w:ascii="Times New Roman" w:hAnsi="Times New Roman" w:cs="Times New Roman"/>
          <w:kern w:val="32"/>
          <w:sz w:val="28"/>
          <w:szCs w:val="28"/>
        </w:rPr>
      </w:pPr>
      <w:r w:rsidRPr="002B5FE3">
        <w:rPr>
          <w:rFonts w:ascii="Times New Roman" w:hAnsi="Times New Roman" w:cs="Times New Roman"/>
          <w:kern w:val="32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</w:t>
      </w:r>
      <w:r w:rsidRPr="002B5FE3">
        <w:rPr>
          <w:rFonts w:ascii="Times New Roman" w:hAnsi="Times New Roman" w:cs="Times New Roman"/>
          <w:kern w:val="32"/>
          <w:sz w:val="28"/>
          <w:szCs w:val="28"/>
        </w:rPr>
        <w:t>от 20.12.2012 № 1282н «Об утверждении стандарта скорой медицинской помощи при инсульте»;</w:t>
      </w:r>
    </w:p>
    <w:p w:rsidR="00513090" w:rsidRPr="002B5FE3" w:rsidRDefault="00513090" w:rsidP="00AB0C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lastRenderedPageBreak/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24.12.2012 № 1448н «Об утверждении стандарта скорой медицинской помощи при отравлении веществами </w:t>
      </w:r>
      <w:proofErr w:type="spellStart"/>
      <w:r w:rsidRPr="002B5FE3">
        <w:rPr>
          <w:rFonts w:ascii="Times New Roman" w:hAnsi="Times New Roman" w:cs="Times New Roman"/>
          <w:sz w:val="28"/>
          <w:szCs w:val="28"/>
        </w:rPr>
        <w:t>нейротропного</w:t>
      </w:r>
      <w:proofErr w:type="spellEnd"/>
      <w:r w:rsidRPr="002B5FE3">
        <w:rPr>
          <w:rFonts w:ascii="Times New Roman" w:hAnsi="Times New Roman" w:cs="Times New Roman"/>
          <w:sz w:val="28"/>
          <w:szCs w:val="28"/>
        </w:rPr>
        <w:t xml:space="preserve"> действия»;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  <w:tab w:val="left" w:pos="938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24.12.2012 № 1375н «Об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</w:t>
      </w:r>
      <w:proofErr w:type="gramStart"/>
      <w:r w:rsidRPr="002B5F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B5FE3">
        <w:rPr>
          <w:rFonts w:ascii="Times New Roman" w:hAnsi="Times New Roman" w:cs="Times New Roman"/>
          <w:sz w:val="28"/>
          <w:szCs w:val="28"/>
        </w:rPr>
        <w:t>еимущественно немедицинского назначения»;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  <w:tab w:val="left" w:pos="938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24.12.12 № 1391н «Об утверждении стандарта скорой медицинской помощи при отравлении разъедающими веществами»;</w:t>
      </w:r>
    </w:p>
    <w:p w:rsidR="00513090" w:rsidRPr="002B5FE3" w:rsidRDefault="00513090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B5FE3">
        <w:rPr>
          <w:rFonts w:ascii="Times New Roman" w:hAnsi="Times New Roman" w:cs="Times New Roman"/>
          <w:sz w:val="28"/>
          <w:szCs w:val="28"/>
        </w:rPr>
        <w:t xml:space="preserve">– приказ </w:t>
      </w:r>
      <w:r w:rsidRPr="002B5FE3">
        <w:rPr>
          <w:rFonts w:ascii="Times New Roman" w:hAnsi="Times New Roman" w:cs="Times New Roman"/>
          <w:spacing w:val="-12"/>
          <w:sz w:val="28"/>
          <w:szCs w:val="28"/>
        </w:rPr>
        <w:t>Минздрава</w:t>
      </w:r>
      <w:r w:rsidRPr="002B5FE3">
        <w:rPr>
          <w:rFonts w:ascii="Times New Roman" w:hAnsi="Times New Roman" w:cs="Times New Roman"/>
          <w:sz w:val="28"/>
          <w:szCs w:val="28"/>
        </w:rPr>
        <w:t xml:space="preserve"> от 24.12.2012 № 1392н «Об утверждении стандарта скорой медицинской помощи при отравлениях алкоголем, органическими растворителями, галогенпроизводными алифатических и ароматических углеводородов».</w:t>
      </w:r>
    </w:p>
    <w:p w:rsidR="002D1222" w:rsidRDefault="002D1222" w:rsidP="00AB0CFA">
      <w:pPr>
        <w:shd w:val="clear" w:color="auto" w:fill="FFFFFF"/>
        <w:tabs>
          <w:tab w:val="left" w:pos="142"/>
          <w:tab w:val="left" w:pos="567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1AAE" w:rsidRPr="002D1222" w:rsidRDefault="00441725" w:rsidP="004B7D5A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2B5FE3">
        <w:rPr>
          <w:color w:val="000000"/>
          <w:sz w:val="28"/>
          <w:szCs w:val="28"/>
        </w:rPr>
        <w:t>В соответствии с </w:t>
      </w:r>
      <w:hyperlink r:id="rId5" w:anchor="l169" w:tgtFrame="_blank" w:history="1">
        <w:r w:rsidRPr="004B7D5A">
          <w:rPr>
            <w:rStyle w:val="a5"/>
            <w:color w:val="auto"/>
            <w:sz w:val="28"/>
            <w:szCs w:val="28"/>
            <w:u w:val="none"/>
          </w:rPr>
          <w:t>частью 1</w:t>
        </w:r>
      </w:hyperlink>
      <w:r w:rsidRPr="002B5FE3">
        <w:rPr>
          <w:color w:val="000000"/>
          <w:sz w:val="28"/>
          <w:szCs w:val="28"/>
        </w:rPr>
        <w:t> статьи 31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 первая помощь до оказания медицинской помощи оказывается гражданам при несчастных случаях, травмах, отравлениях и других состояниях и</w:t>
      </w:r>
      <w:proofErr w:type="gramEnd"/>
      <w:r w:rsidRPr="002B5FE3">
        <w:rPr>
          <w:color w:val="000000"/>
          <w:sz w:val="28"/>
          <w:szCs w:val="28"/>
        </w:rPr>
        <w:t xml:space="preserve"> </w:t>
      </w:r>
      <w:proofErr w:type="gramStart"/>
      <w:r w:rsidRPr="002B5FE3">
        <w:rPr>
          <w:color w:val="000000"/>
          <w:sz w:val="28"/>
          <w:szCs w:val="28"/>
        </w:rPr>
        <w:t>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</w:t>
      </w:r>
      <w:proofErr w:type="gramEnd"/>
      <w:r w:rsidRPr="002B5FE3">
        <w:rPr>
          <w:color w:val="000000"/>
          <w:sz w:val="28"/>
          <w:szCs w:val="28"/>
        </w:rPr>
        <w:t xml:space="preserve"> В соответствии с </w:t>
      </w:r>
      <w:hyperlink r:id="rId6" w:anchor="l170" w:tgtFrame="_blank" w:history="1">
        <w:r w:rsidRPr="004B7D5A">
          <w:rPr>
            <w:rStyle w:val="a5"/>
            <w:color w:val="auto"/>
            <w:sz w:val="28"/>
            <w:szCs w:val="28"/>
            <w:u w:val="none"/>
          </w:rPr>
          <w:t>частью 4</w:t>
        </w:r>
      </w:hyperlink>
      <w:r w:rsidRPr="002B5FE3">
        <w:rPr>
          <w:color w:val="000000"/>
          <w:sz w:val="28"/>
          <w:szCs w:val="28"/>
        </w:rPr>
        <w:t> статьи 31 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  <w:bookmarkStart w:id="2" w:name="l24"/>
      <w:bookmarkStart w:id="3" w:name="l3"/>
      <w:bookmarkStart w:id="4" w:name="l14"/>
      <w:bookmarkStart w:id="5" w:name="l4"/>
      <w:bookmarkEnd w:id="2"/>
      <w:bookmarkEnd w:id="3"/>
      <w:bookmarkEnd w:id="4"/>
      <w:bookmarkEnd w:id="5"/>
    </w:p>
    <w:sectPr w:rsidR="00BD1AAE" w:rsidRPr="002D1222" w:rsidSect="0069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520"/>
    <w:multiLevelType w:val="hybridMultilevel"/>
    <w:tmpl w:val="C4DE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6D94"/>
    <w:multiLevelType w:val="multilevel"/>
    <w:tmpl w:val="153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C2031"/>
    <w:multiLevelType w:val="hybridMultilevel"/>
    <w:tmpl w:val="BDC0F224"/>
    <w:lvl w:ilvl="0" w:tplc="F5321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1A57"/>
    <w:multiLevelType w:val="hybridMultilevel"/>
    <w:tmpl w:val="517A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0BE1"/>
    <w:multiLevelType w:val="multilevel"/>
    <w:tmpl w:val="E3E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F4D15"/>
    <w:multiLevelType w:val="multilevel"/>
    <w:tmpl w:val="76D4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B2856"/>
    <w:multiLevelType w:val="hybridMultilevel"/>
    <w:tmpl w:val="C39E0C90"/>
    <w:lvl w:ilvl="0" w:tplc="55A0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70FA0"/>
    <w:multiLevelType w:val="multilevel"/>
    <w:tmpl w:val="3E4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7E47"/>
    <w:rsid w:val="000871E6"/>
    <w:rsid w:val="000C051B"/>
    <w:rsid w:val="002B5FE3"/>
    <w:rsid w:val="002D1222"/>
    <w:rsid w:val="003A2C8E"/>
    <w:rsid w:val="003F1E5E"/>
    <w:rsid w:val="003F5141"/>
    <w:rsid w:val="00433AC3"/>
    <w:rsid w:val="00441725"/>
    <w:rsid w:val="00484806"/>
    <w:rsid w:val="004A1E9F"/>
    <w:rsid w:val="004B7D5A"/>
    <w:rsid w:val="00513090"/>
    <w:rsid w:val="00523C05"/>
    <w:rsid w:val="00555E09"/>
    <w:rsid w:val="005B433A"/>
    <w:rsid w:val="005F3191"/>
    <w:rsid w:val="00667964"/>
    <w:rsid w:val="006938D3"/>
    <w:rsid w:val="006A6443"/>
    <w:rsid w:val="006B7E47"/>
    <w:rsid w:val="007F0F15"/>
    <w:rsid w:val="008B3278"/>
    <w:rsid w:val="00971195"/>
    <w:rsid w:val="00AB0CFA"/>
    <w:rsid w:val="00AC1693"/>
    <w:rsid w:val="00AD6DD3"/>
    <w:rsid w:val="00B85BFC"/>
    <w:rsid w:val="00BD1AAE"/>
    <w:rsid w:val="00C715F8"/>
    <w:rsid w:val="00C83BA4"/>
    <w:rsid w:val="00E72B6F"/>
    <w:rsid w:val="00FA6433"/>
    <w:rsid w:val="00FC6FCE"/>
    <w:rsid w:val="00FD3053"/>
    <w:rsid w:val="00FD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</w:style>
  <w:style w:type="paragraph" w:styleId="2">
    <w:name w:val="heading 2"/>
    <w:basedOn w:val="a"/>
    <w:link w:val="20"/>
    <w:uiPriority w:val="9"/>
    <w:qFormat/>
    <w:rsid w:val="00C83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7E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3B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C83BA4"/>
    <w:rPr>
      <w:color w:val="0000FF"/>
      <w:u w:val="single"/>
    </w:rPr>
  </w:style>
  <w:style w:type="character" w:customStyle="1" w:styleId="documenttopbarbuttoncaptionstyles-sc-5ts2sv-7">
    <w:name w:val="documenttopbarbuttoncaptionstyles-sc-5ts2sv-7"/>
    <w:basedOn w:val="a0"/>
    <w:rsid w:val="00C83BA4"/>
  </w:style>
  <w:style w:type="character" w:customStyle="1" w:styleId="sidebar-block-title-text">
    <w:name w:val="sidebar-block-title-text"/>
    <w:basedOn w:val="a0"/>
    <w:rsid w:val="00C83BA4"/>
  </w:style>
  <w:style w:type="character" w:customStyle="1" w:styleId="index-item-content">
    <w:name w:val="index-item-content"/>
    <w:basedOn w:val="a0"/>
    <w:rsid w:val="00C83BA4"/>
  </w:style>
  <w:style w:type="character" w:customStyle="1" w:styleId="highlight">
    <w:name w:val="highlight"/>
    <w:basedOn w:val="a0"/>
    <w:rsid w:val="00C83BA4"/>
  </w:style>
  <w:style w:type="character" w:customStyle="1" w:styleId="index-panel-expand">
    <w:name w:val="index-panel-expand"/>
    <w:basedOn w:val="a0"/>
    <w:rsid w:val="00C83BA4"/>
  </w:style>
  <w:style w:type="character" w:customStyle="1" w:styleId="revision-diff-link">
    <w:name w:val="revision-diff-link"/>
    <w:basedOn w:val="a0"/>
    <w:rsid w:val="00C83BA4"/>
  </w:style>
  <w:style w:type="character" w:customStyle="1" w:styleId="revision-diff-text">
    <w:name w:val="revision-diff-text"/>
    <w:basedOn w:val="a0"/>
    <w:rsid w:val="00C83BA4"/>
  </w:style>
  <w:style w:type="character" w:customStyle="1" w:styleId="revision-indicator">
    <w:name w:val="revision-indicator"/>
    <w:basedOn w:val="a0"/>
    <w:rsid w:val="00C83BA4"/>
  </w:style>
  <w:style w:type="character" w:customStyle="1" w:styleId="revision-item-entrydate">
    <w:name w:val="revision-item-entry_date"/>
    <w:basedOn w:val="a0"/>
    <w:rsid w:val="00C83BA4"/>
  </w:style>
  <w:style w:type="character" w:customStyle="1" w:styleId="revision-item-date">
    <w:name w:val="revision-item-date"/>
    <w:basedOn w:val="a0"/>
    <w:rsid w:val="00C83BA4"/>
  </w:style>
  <w:style w:type="paragraph" w:customStyle="1" w:styleId="dt-p">
    <w:name w:val="dt-p"/>
    <w:basedOn w:val="a"/>
    <w:rsid w:val="00C8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bar-block-title-count">
    <w:name w:val="sidebar-block-title-count"/>
    <w:basedOn w:val="a0"/>
    <w:rsid w:val="00C83BA4"/>
  </w:style>
  <w:style w:type="character" w:customStyle="1" w:styleId="btn-text">
    <w:name w:val="btn-text"/>
    <w:basedOn w:val="a0"/>
    <w:rsid w:val="00C83BA4"/>
  </w:style>
  <w:style w:type="character" w:customStyle="1" w:styleId="related-chapter-link-text">
    <w:name w:val="related-chapter-link-text"/>
    <w:basedOn w:val="a0"/>
    <w:rsid w:val="00C83BA4"/>
  </w:style>
  <w:style w:type="paragraph" w:customStyle="1" w:styleId="dt-rp">
    <w:name w:val="dt-rp"/>
    <w:basedOn w:val="a"/>
    <w:rsid w:val="0044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4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E5E5E5"/>
                          </w:divBdr>
                          <w:divsChild>
                            <w:div w:id="5813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8387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9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8421">
                                          <w:marLeft w:val="-31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3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9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422611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8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3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5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7186">
                                      <w:marLeft w:val="-215"/>
                                      <w:marRight w:val="-2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3020">
                                          <w:marLeft w:val="-215"/>
                                          <w:marRight w:val="-2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2741">
                                              <w:marLeft w:val="-215"/>
                                              <w:marRight w:val="-2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036">
                      <w:marLeft w:val="-215"/>
                      <w:marRight w:val="-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773">
                          <w:marLeft w:val="-215"/>
                          <w:marRight w:val="-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5085">
                              <w:marLeft w:val="-215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00456" TargetMode="External"/><Relationship Id="rId5" Type="http://schemas.openxmlformats.org/officeDocument/2006/relationships/hyperlink" Target="https://normativ.kontur.ru/document?moduleId=1&amp;documentId=200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fomenko_nv</dc:creator>
  <cp:keywords/>
  <dc:description/>
  <cp:lastModifiedBy>fomenko_nv</cp:lastModifiedBy>
  <cp:revision>12</cp:revision>
  <dcterms:created xsi:type="dcterms:W3CDTF">2023-04-27T07:30:00Z</dcterms:created>
  <dcterms:modified xsi:type="dcterms:W3CDTF">2023-05-05T08:39:00Z</dcterms:modified>
</cp:coreProperties>
</file>