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DF" w:rsidRDefault="005C2ADF" w:rsidP="0050258E">
      <w:pPr>
        <w:spacing w:line="360" w:lineRule="auto"/>
        <w:ind w:firstLine="708"/>
        <w:jc w:val="both"/>
      </w:pPr>
      <w:r w:rsidRPr="005C2ADF">
        <w:rPr>
          <w:b/>
          <w:sz w:val="28"/>
          <w:szCs w:val="28"/>
        </w:rPr>
        <w:t>Основная цель развития колледжа на 2020-21 учебный год</w:t>
      </w:r>
    </w:p>
    <w:p w:rsidR="005C2ADF" w:rsidRDefault="00702972" w:rsidP="0050258E">
      <w:pPr>
        <w:spacing w:line="360" w:lineRule="auto"/>
        <w:ind w:firstLine="708"/>
        <w:jc w:val="both"/>
      </w:pPr>
      <w:r>
        <w:t xml:space="preserve">Формирование в </w:t>
      </w:r>
      <w:r w:rsidR="005C2ADF">
        <w:t xml:space="preserve"> колледже комплекса организационных, правовых, экономических и социальных условий, обеспечивающих развитие инновационной образовательной среды и высокопрофессиональную подготовку медицинских кадров со средним </w:t>
      </w:r>
      <w:r>
        <w:t xml:space="preserve">медицинским </w:t>
      </w:r>
      <w:r w:rsidR="005C2ADF">
        <w:t xml:space="preserve"> образованием в соответствии с современным развитием </w:t>
      </w:r>
      <w:r>
        <w:t>здравоохранения</w:t>
      </w:r>
      <w:r w:rsidR="005C2ADF">
        <w:t xml:space="preserve"> и </w:t>
      </w:r>
      <w:r>
        <w:t>П</w:t>
      </w:r>
      <w:r w:rsidR="005C2ADF">
        <w:t>рограммой развития колледжа на 2019-2023 гг.</w:t>
      </w:r>
    </w:p>
    <w:p w:rsidR="005C2ADF" w:rsidRDefault="005C2ADF" w:rsidP="0050258E">
      <w:pPr>
        <w:spacing w:line="360" w:lineRule="auto"/>
        <w:ind w:firstLine="708"/>
        <w:jc w:val="both"/>
      </w:pPr>
    </w:p>
    <w:p w:rsidR="005C2ADF" w:rsidRPr="005C2ADF" w:rsidRDefault="005C2ADF" w:rsidP="0050258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C2ADF">
        <w:rPr>
          <w:b/>
          <w:sz w:val="28"/>
          <w:szCs w:val="28"/>
        </w:rPr>
        <w:t>Задачи на 2020-2021 учебный год</w:t>
      </w:r>
    </w:p>
    <w:p w:rsidR="005C2ADF" w:rsidRDefault="005C2ADF" w:rsidP="0050258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Обеспеч</w:t>
      </w:r>
      <w:r w:rsidR="00261F84">
        <w:t>ение</w:t>
      </w:r>
      <w:r w:rsidR="00702972">
        <w:t xml:space="preserve"> </w:t>
      </w:r>
      <w:r>
        <w:t xml:space="preserve"> соответстви</w:t>
      </w:r>
      <w:r w:rsidR="00261F84">
        <w:t>я</w:t>
      </w:r>
      <w:r>
        <w:t xml:space="preserve"> профессиональной подготовки кадров современному уровню развития </w:t>
      </w:r>
      <w:r w:rsidR="00702972">
        <w:t>отрасли</w:t>
      </w:r>
      <w:r>
        <w:t xml:space="preserve"> с учетом реальных и перспективных потребностей учреждений здравоохранения региона.</w:t>
      </w:r>
    </w:p>
    <w:p w:rsidR="005C2ADF" w:rsidRDefault="005C2ADF" w:rsidP="0050258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Выполнение Государственных требований к минимуму содержания и уровню подготовки выпускников согласно Федеральному Государственному образовательному стандарту по специальностям:</w:t>
      </w:r>
    </w:p>
    <w:p w:rsidR="005C2ADF" w:rsidRDefault="005C2ADF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- 34.02.01 Сестринское дело</w:t>
      </w:r>
    </w:p>
    <w:p w:rsidR="005C2ADF" w:rsidRDefault="005C2ADF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- 31.02.01 Лечебное дело</w:t>
      </w:r>
    </w:p>
    <w:p w:rsidR="005C2ADF" w:rsidRDefault="005C2ADF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- 31.02.02 Акушерское дело</w:t>
      </w:r>
    </w:p>
    <w:p w:rsidR="005C2ADF" w:rsidRDefault="005C2ADF" w:rsidP="0050258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Созда</w:t>
      </w:r>
      <w:r w:rsidR="00702972">
        <w:t>ние</w:t>
      </w:r>
      <w:r>
        <w:t xml:space="preserve">  интегрированн</w:t>
      </w:r>
      <w:r w:rsidR="00702972">
        <w:t>ой</w:t>
      </w:r>
      <w:r>
        <w:t xml:space="preserve"> систем</w:t>
      </w:r>
      <w:r w:rsidR="00702972">
        <w:t>ы</w:t>
      </w:r>
      <w:r>
        <w:t xml:space="preserve"> управления ресурсным обеспечением инновационной системы подготовки медицинских кадров со средним профессиональным образованием</w:t>
      </w:r>
      <w:r w:rsidR="00702972">
        <w:t xml:space="preserve"> путем</w:t>
      </w:r>
      <w:r>
        <w:t>:</w:t>
      </w:r>
    </w:p>
    <w:p w:rsidR="005C2ADF" w:rsidRDefault="005C2ADF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- активно</w:t>
      </w:r>
      <w:r w:rsidR="00702972">
        <w:t>го</w:t>
      </w:r>
      <w:r>
        <w:t xml:space="preserve"> внедрени</w:t>
      </w:r>
      <w:r w:rsidR="00702972">
        <w:t>я</w:t>
      </w:r>
      <w:r>
        <w:t xml:space="preserve"> </w:t>
      </w:r>
      <w:proofErr w:type="spellStart"/>
      <w:r>
        <w:t>симуляционных</w:t>
      </w:r>
      <w:proofErr w:type="spellEnd"/>
      <w:r>
        <w:t xml:space="preserve"> технологий</w:t>
      </w:r>
      <w:r w:rsidR="00992EFA">
        <w:t xml:space="preserve"> </w:t>
      </w:r>
      <w:r w:rsidR="00702972">
        <w:t xml:space="preserve">для </w:t>
      </w:r>
      <w:r w:rsidR="00992EFA">
        <w:t>подготовки специалистов среднего звена;</w:t>
      </w:r>
    </w:p>
    <w:p w:rsidR="00E814AC" w:rsidRPr="00E814AC" w:rsidRDefault="00964F59" w:rsidP="00E814AC">
      <w:pPr>
        <w:tabs>
          <w:tab w:val="left" w:pos="851"/>
          <w:tab w:val="left" w:pos="993"/>
        </w:tabs>
        <w:spacing w:line="360" w:lineRule="auto"/>
        <w:ind w:left="1418"/>
        <w:jc w:val="both"/>
      </w:pPr>
      <w:r>
        <w:t>-</w:t>
      </w:r>
      <w:r w:rsidR="00E814AC">
        <w:t>ра</w:t>
      </w:r>
      <w:r w:rsidR="00992EFA">
        <w:t>зработк</w:t>
      </w:r>
      <w:r w:rsidR="00702972">
        <w:t>и</w:t>
      </w:r>
      <w:r w:rsidR="00992EFA">
        <w:t xml:space="preserve"> программно-методического обеспечения дистанционного обучения для базового и дополнительного профессионального образования</w:t>
      </w:r>
      <w:r>
        <w:t>, в т. ч.</w:t>
      </w:r>
      <w:r w:rsidR="00992EFA">
        <w:t xml:space="preserve"> </w:t>
      </w:r>
      <w:r>
        <w:t xml:space="preserve">для </w:t>
      </w:r>
      <w:r w:rsidR="00992EFA">
        <w:t>проведения практических занятий</w:t>
      </w:r>
      <w:r>
        <w:t>.</w:t>
      </w:r>
      <w:r w:rsidR="00E814AC" w:rsidRPr="00E814AC">
        <w:rPr>
          <w:b/>
        </w:rPr>
        <w:t xml:space="preserve"> </w:t>
      </w:r>
    </w:p>
    <w:p w:rsidR="00992EFA" w:rsidRDefault="00E814AC" w:rsidP="0050258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 w:rsidRPr="00964F59">
        <w:rPr>
          <w:b/>
        </w:rPr>
        <w:t xml:space="preserve"> Внедрение в практическое обучение студентов современных технологий и</w:t>
      </w:r>
      <w:r>
        <w:t xml:space="preserve"> эффективных методов работы, применяемых работодателями.</w:t>
      </w:r>
    </w:p>
    <w:p w:rsidR="00964F59" w:rsidRDefault="00992EFA" w:rsidP="00E814A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Совершенствование содержания образовательных программ</w:t>
      </w:r>
      <w:r w:rsidR="00030278" w:rsidRPr="00030278">
        <w:t xml:space="preserve"> </w:t>
      </w:r>
      <w:r w:rsidR="00030278">
        <w:t xml:space="preserve"> и педагогических технологий</w:t>
      </w:r>
      <w:r>
        <w:t xml:space="preserve"> с учетом требований профессиональных стандартов, в т.ч. в условиях д</w:t>
      </w:r>
      <w:r w:rsidR="00030278">
        <w:t>истанционного обучения</w:t>
      </w:r>
      <w:r w:rsidR="00964F59">
        <w:t xml:space="preserve"> и ориентация их на практическую эффективность</w:t>
      </w:r>
    </w:p>
    <w:p w:rsidR="00964F59" w:rsidRDefault="00964F59" w:rsidP="00E814A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.</w:t>
      </w:r>
      <w:r w:rsidR="00030278">
        <w:t>Дальнейшее</w:t>
      </w:r>
      <w:r w:rsidR="00992EFA">
        <w:t xml:space="preserve"> развитие партнерства с медицинскими организациями и профессиональными общественными организациями и совершенствование работы Центра по трудоустройству.</w:t>
      </w:r>
      <w:r w:rsidR="00E814AC" w:rsidRPr="00E814AC">
        <w:t xml:space="preserve"> </w:t>
      </w:r>
    </w:p>
    <w:p w:rsidR="00964F59" w:rsidRDefault="00E814AC" w:rsidP="0050258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 xml:space="preserve">Совершенствование </w:t>
      </w:r>
      <w:r w:rsidR="004F6395">
        <w:t xml:space="preserve">профессиональной </w:t>
      </w:r>
      <w:r>
        <w:t xml:space="preserve">квалификации педагогических работников в  контексте понимания ими требований работодателей к специалистам, </w:t>
      </w:r>
      <w:r>
        <w:lastRenderedPageBreak/>
        <w:t xml:space="preserve">освоившим образовательные программы СПО и </w:t>
      </w:r>
      <w:r w:rsidR="004F6395">
        <w:t xml:space="preserve">продолжение </w:t>
      </w:r>
      <w:r>
        <w:t xml:space="preserve"> работы по проведению стажировок и переподготовки преподавателей  в рамках </w:t>
      </w:r>
      <w:r w:rsidR="004F6395">
        <w:t xml:space="preserve">профессионального стандарта </w:t>
      </w:r>
      <w:r>
        <w:t xml:space="preserve"> «Педагог СПО»</w:t>
      </w:r>
    </w:p>
    <w:p w:rsidR="00964F59" w:rsidRDefault="00E814AC" w:rsidP="0050258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.</w:t>
      </w:r>
      <w:r w:rsidR="00532DDF">
        <w:t>Совершенствование воспитательного компонента образовательного процесса с учетом современных требований к специалистам среднего медицинского звена и динамично меняющихся потребностей рынка труда,</w:t>
      </w:r>
    </w:p>
    <w:p w:rsidR="00532DDF" w:rsidRDefault="00532DDF" w:rsidP="0050258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 xml:space="preserve"> </w:t>
      </w:r>
      <w:r w:rsidR="00E814AC">
        <w:t>Ф</w:t>
      </w:r>
      <w:r>
        <w:t>ормировани</w:t>
      </w:r>
      <w:r w:rsidR="00E814AC">
        <w:t>е</w:t>
      </w:r>
      <w:r>
        <w:t xml:space="preserve"> у студентов компетенции инновационной деятельности</w:t>
      </w:r>
      <w:r w:rsidR="00030278">
        <w:t>:</w:t>
      </w:r>
    </w:p>
    <w:p w:rsidR="004F6395" w:rsidRDefault="00532DDF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- способност</w:t>
      </w:r>
      <w:r w:rsidR="00E814AC">
        <w:t>и</w:t>
      </w:r>
      <w:r>
        <w:t xml:space="preserve"> и готовнос</w:t>
      </w:r>
      <w:r w:rsidR="00964F59">
        <w:t>т</w:t>
      </w:r>
      <w:r w:rsidR="00E814AC">
        <w:t>и</w:t>
      </w:r>
      <w:r>
        <w:t xml:space="preserve"> к непрерывному образованию, постоянному совершенствованию, переобучению и </w:t>
      </w:r>
      <w:proofErr w:type="spellStart"/>
      <w:r>
        <w:t>самоучению</w:t>
      </w:r>
      <w:proofErr w:type="spellEnd"/>
      <w:r w:rsidR="004F6395">
        <w:t>;</w:t>
      </w:r>
    </w:p>
    <w:p w:rsidR="00532DDF" w:rsidRDefault="004F6395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-</w:t>
      </w:r>
      <w:r w:rsidR="00532DDF">
        <w:t xml:space="preserve"> профессиональной мобильности, стремлени</w:t>
      </w:r>
      <w:r w:rsidR="00964F59">
        <w:t>я</w:t>
      </w:r>
      <w:r w:rsidR="00532DDF">
        <w:t xml:space="preserve"> к новому;</w:t>
      </w:r>
    </w:p>
    <w:p w:rsidR="00532DDF" w:rsidRDefault="00532DDF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- способност</w:t>
      </w:r>
      <w:r w:rsidR="00E814AC">
        <w:t>и</w:t>
      </w:r>
      <w:r>
        <w:t xml:space="preserve"> к критическому мышлению;</w:t>
      </w:r>
    </w:p>
    <w:p w:rsidR="00532DDF" w:rsidRDefault="00532DDF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 xml:space="preserve">- </w:t>
      </w:r>
      <w:proofErr w:type="spellStart"/>
      <w:r>
        <w:t>креативност</w:t>
      </w:r>
      <w:r w:rsidR="00E814AC">
        <w:t>и</w:t>
      </w:r>
      <w:proofErr w:type="spellEnd"/>
      <w:r>
        <w:t xml:space="preserve"> и предприимчивост</w:t>
      </w:r>
      <w:r w:rsidR="00E814AC">
        <w:t>и</w:t>
      </w:r>
      <w:r>
        <w:t>, умени</w:t>
      </w:r>
      <w:r w:rsidR="00E814AC">
        <w:t>я</w:t>
      </w:r>
      <w:r>
        <w:t xml:space="preserve"> работать самостоятельно;</w:t>
      </w:r>
    </w:p>
    <w:p w:rsidR="00532DDF" w:rsidRDefault="00532DDF" w:rsidP="0050258E">
      <w:pPr>
        <w:pStyle w:val="a4"/>
        <w:tabs>
          <w:tab w:val="left" w:pos="851"/>
          <w:tab w:val="left" w:pos="993"/>
        </w:tabs>
        <w:spacing w:line="360" w:lineRule="auto"/>
        <w:ind w:left="0" w:firstLine="708"/>
        <w:jc w:val="both"/>
      </w:pPr>
      <w:r>
        <w:t>- готовност</w:t>
      </w:r>
      <w:r w:rsidR="00E814AC">
        <w:t>и</w:t>
      </w:r>
      <w:r>
        <w:t xml:space="preserve"> работать в команде и в высоко-конкурентной среде;</w:t>
      </w:r>
    </w:p>
    <w:p w:rsidR="00702972" w:rsidRDefault="00030278" w:rsidP="00702972">
      <w:pPr>
        <w:spacing w:line="360" w:lineRule="auto"/>
        <w:jc w:val="center"/>
      </w:pPr>
      <w:r>
        <w:t>1</w:t>
      </w:r>
      <w:r w:rsidR="00DC210B">
        <w:t>0</w:t>
      </w:r>
      <w:r>
        <w:t>.</w:t>
      </w:r>
      <w:r w:rsidR="0050258E">
        <w:t>Совершенствование работы электронной библиотеки (с учетом д</w:t>
      </w:r>
      <w:r>
        <w:t>истанционной формы обучения</w:t>
      </w:r>
      <w:r w:rsidR="0050258E">
        <w:t>).</w:t>
      </w:r>
    </w:p>
    <w:p w:rsidR="00702972" w:rsidRDefault="00702972" w:rsidP="00702972">
      <w:pPr>
        <w:spacing w:line="360" w:lineRule="auto"/>
        <w:jc w:val="center"/>
      </w:pPr>
    </w:p>
    <w:p w:rsidR="00702972" w:rsidRPr="005C2ADF" w:rsidRDefault="00702972" w:rsidP="00702972">
      <w:pPr>
        <w:spacing w:line="360" w:lineRule="auto"/>
        <w:jc w:val="center"/>
        <w:rPr>
          <w:b/>
          <w:sz w:val="28"/>
          <w:szCs w:val="28"/>
        </w:rPr>
      </w:pPr>
      <w:r w:rsidRPr="00702972">
        <w:rPr>
          <w:b/>
          <w:sz w:val="28"/>
          <w:szCs w:val="28"/>
        </w:rPr>
        <w:t xml:space="preserve"> </w:t>
      </w:r>
      <w:r w:rsidRPr="005C2ADF">
        <w:rPr>
          <w:b/>
          <w:sz w:val="28"/>
          <w:szCs w:val="28"/>
        </w:rPr>
        <w:t>Методическая проблема на 2020-2021 учебный год</w:t>
      </w:r>
    </w:p>
    <w:p w:rsidR="00532DDF" w:rsidRDefault="00702972" w:rsidP="00702972">
      <w:pPr>
        <w:tabs>
          <w:tab w:val="left" w:pos="851"/>
          <w:tab w:val="left" w:pos="993"/>
        </w:tabs>
        <w:spacing w:line="360" w:lineRule="auto"/>
        <w:ind w:left="708"/>
        <w:jc w:val="both"/>
      </w:pPr>
      <w:r>
        <w:t>Создание оптимальной модели учебно-методического обеспечения образовательной деятельности в условиях дистанционного обучения, а также подготовки выпускников к первичной аккредитации и успешного  прохождения колледжем  аккредитации</w:t>
      </w:r>
      <w:proofErr w:type="gramStart"/>
      <w:r>
        <w:t xml:space="preserve"> .</w:t>
      </w:r>
      <w:proofErr w:type="gramEnd"/>
    </w:p>
    <w:p w:rsidR="005C2ADF" w:rsidRDefault="005C2ADF" w:rsidP="0050258E">
      <w:pPr>
        <w:spacing w:line="360" w:lineRule="auto"/>
        <w:ind w:firstLine="708"/>
        <w:jc w:val="both"/>
      </w:pPr>
    </w:p>
    <w:sectPr w:rsidR="005C2ADF" w:rsidSect="0086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948"/>
    <w:multiLevelType w:val="hybridMultilevel"/>
    <w:tmpl w:val="3440FC2E"/>
    <w:lvl w:ilvl="0" w:tplc="4AB45A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7A17E7"/>
    <w:multiLevelType w:val="hybridMultilevel"/>
    <w:tmpl w:val="3440FC2E"/>
    <w:lvl w:ilvl="0" w:tplc="4AB45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ADF"/>
    <w:rsid w:val="00030278"/>
    <w:rsid w:val="00195C20"/>
    <w:rsid w:val="00261F84"/>
    <w:rsid w:val="004F6395"/>
    <w:rsid w:val="0050258E"/>
    <w:rsid w:val="00532DDF"/>
    <w:rsid w:val="005C2ADF"/>
    <w:rsid w:val="00702972"/>
    <w:rsid w:val="007A1D88"/>
    <w:rsid w:val="00867766"/>
    <w:rsid w:val="00964F59"/>
    <w:rsid w:val="00992EFA"/>
    <w:rsid w:val="00A332C3"/>
    <w:rsid w:val="00BC3EDE"/>
    <w:rsid w:val="00CA1D4A"/>
    <w:rsid w:val="00DC210B"/>
    <w:rsid w:val="00E36B75"/>
    <w:rsid w:val="00E8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D8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D88"/>
    <w:rPr>
      <w:b/>
      <w:sz w:val="28"/>
      <w:szCs w:val="24"/>
    </w:rPr>
  </w:style>
  <w:style w:type="paragraph" w:styleId="a3">
    <w:name w:val="caption"/>
    <w:basedOn w:val="a"/>
    <w:qFormat/>
    <w:rsid w:val="007A1D88"/>
    <w:pPr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5C2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budaeva_tm</cp:lastModifiedBy>
  <cp:revision>9</cp:revision>
  <cp:lastPrinted>2020-05-21T10:27:00Z</cp:lastPrinted>
  <dcterms:created xsi:type="dcterms:W3CDTF">2020-05-21T09:51:00Z</dcterms:created>
  <dcterms:modified xsi:type="dcterms:W3CDTF">2020-05-22T08:35:00Z</dcterms:modified>
</cp:coreProperties>
</file>